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28C46D" w14:textId="7144418B" w:rsidR="00ED7E9B" w:rsidRDefault="00E071C9" w:rsidP="65BC4045">
      <w:pPr>
        <w:pStyle w:val="Bezodstpw"/>
        <w:jc w:val="center"/>
        <w:rPr>
          <w:rFonts w:asciiTheme="majorHAnsi" w:eastAsia="Calibri Light" w:hAnsiTheme="majorHAnsi" w:cstheme="majorHAnsi"/>
          <w:b/>
          <w:bCs/>
          <w:sz w:val="32"/>
          <w:szCs w:val="32"/>
        </w:rPr>
      </w:pPr>
      <w:bookmarkStart w:id="0" w:name="_Hlk180778702"/>
      <w:bookmarkEnd w:id="0"/>
      <w:r>
        <w:rPr>
          <w:noProof/>
        </w:rPr>
        <w:drawing>
          <wp:inline distT="0" distB="0" distL="0" distR="0" wp14:anchorId="62935839" wp14:editId="32787EF5">
            <wp:extent cx="5760720" cy="588645"/>
            <wp:effectExtent l="0" t="0" r="0" b="1905"/>
            <wp:docPr id="651321616" name="Obraz 1" descr="Logotypy: Fundusze Europejskie, Rzeczpospolita Polska , Dofinans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21616" name="Obraz 1" descr="Logotypy: Fundusze Europejskie, Rzeczpospolita Polska , Dofinans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6C7B0269" w14:textId="77777777" w:rsidR="00ED7E9B" w:rsidRDefault="00ED7E9B" w:rsidP="65BC4045">
      <w:pPr>
        <w:pStyle w:val="Bezodstpw"/>
        <w:jc w:val="center"/>
        <w:rPr>
          <w:rFonts w:asciiTheme="majorHAnsi" w:eastAsia="Calibri Light" w:hAnsiTheme="majorHAnsi" w:cstheme="majorHAnsi"/>
          <w:b/>
          <w:bCs/>
          <w:sz w:val="32"/>
          <w:szCs w:val="32"/>
        </w:rPr>
      </w:pPr>
    </w:p>
    <w:p w14:paraId="41CEB83F" w14:textId="7CFEFC1F" w:rsidR="1012900B" w:rsidRPr="00320F76" w:rsidRDefault="1012900B" w:rsidP="65BC4045">
      <w:pPr>
        <w:pStyle w:val="Bezodstpw"/>
        <w:jc w:val="center"/>
        <w:rPr>
          <w:rFonts w:asciiTheme="majorHAnsi" w:eastAsia="Calibri Light" w:hAnsiTheme="majorHAnsi" w:cstheme="majorHAnsi"/>
          <w:b/>
          <w:bCs/>
          <w:sz w:val="32"/>
          <w:szCs w:val="32"/>
        </w:rPr>
      </w:pPr>
      <w:r w:rsidRPr="00320F76">
        <w:rPr>
          <w:rFonts w:asciiTheme="majorHAnsi" w:eastAsia="Calibri Light" w:hAnsiTheme="majorHAnsi" w:cstheme="majorHAnsi"/>
          <w:b/>
          <w:bCs/>
          <w:sz w:val="32"/>
          <w:szCs w:val="32"/>
        </w:rPr>
        <w:t xml:space="preserve">Ogłoszenie rekrutacji specjalnej do Wrocławskiej Szkoły Doktorskiej Instytutów Polskiej Akademii Nauk w Oddziale </w:t>
      </w:r>
      <w:r w:rsidR="00E071C9">
        <w:rPr>
          <w:rFonts w:asciiTheme="majorHAnsi" w:eastAsia="Calibri Light" w:hAnsiTheme="majorHAnsi" w:cstheme="majorHAnsi"/>
          <w:b/>
          <w:bCs/>
          <w:sz w:val="32"/>
          <w:szCs w:val="32"/>
        </w:rPr>
        <w:t>Fizykochemii Biomedycznej</w:t>
      </w:r>
      <w:r w:rsidRPr="00320F76">
        <w:rPr>
          <w:rFonts w:asciiTheme="majorHAnsi" w:eastAsia="Calibri Light" w:hAnsiTheme="majorHAnsi" w:cstheme="majorHAnsi"/>
          <w:b/>
          <w:bCs/>
          <w:sz w:val="32"/>
          <w:szCs w:val="32"/>
        </w:rPr>
        <w:t xml:space="preserve"> Instytutu Niskich Temperatur i Badań </w:t>
      </w:r>
      <w:r w:rsidR="00E071C9">
        <w:rPr>
          <w:rFonts w:asciiTheme="majorHAnsi" w:eastAsia="Calibri Light" w:hAnsiTheme="majorHAnsi" w:cstheme="majorHAnsi"/>
          <w:b/>
          <w:bCs/>
          <w:sz w:val="32"/>
          <w:szCs w:val="32"/>
        </w:rPr>
        <w:t>S</w:t>
      </w:r>
      <w:r w:rsidRPr="00320F76">
        <w:rPr>
          <w:rFonts w:asciiTheme="majorHAnsi" w:eastAsia="Calibri Light" w:hAnsiTheme="majorHAnsi" w:cstheme="majorHAnsi"/>
          <w:b/>
          <w:bCs/>
          <w:sz w:val="32"/>
          <w:szCs w:val="32"/>
        </w:rPr>
        <w:t xml:space="preserve">trukturalnych PAN dla Doktoranta - Stypendysty (wykonawcy) w Projekcie Badawczym </w:t>
      </w:r>
      <w:r w:rsidR="00826F77" w:rsidRPr="00826F77">
        <w:rPr>
          <w:rFonts w:asciiTheme="majorHAnsi" w:eastAsia="Calibri Light" w:hAnsiTheme="majorHAnsi" w:cstheme="majorHAnsi"/>
          <w:b/>
          <w:bCs/>
          <w:sz w:val="32"/>
          <w:szCs w:val="32"/>
        </w:rPr>
        <w:t>FNP First Team.  nr FENG.02.02-IP.05-0018/23</w:t>
      </w:r>
      <w:r w:rsidR="00826F77">
        <w:rPr>
          <w:rFonts w:asciiTheme="majorHAnsi" w:eastAsia="Calibri Light" w:hAnsiTheme="majorHAnsi" w:cstheme="majorHAnsi"/>
          <w:b/>
          <w:bCs/>
          <w:sz w:val="32"/>
          <w:szCs w:val="32"/>
        </w:rPr>
        <w:t xml:space="preserve"> (FNP)</w:t>
      </w:r>
    </w:p>
    <w:p w14:paraId="64BC46E8" w14:textId="39A3A635" w:rsidR="65BC4045" w:rsidRPr="00320F76" w:rsidRDefault="65BC4045" w:rsidP="65BC4045">
      <w:pPr>
        <w:pStyle w:val="Bezodstpw"/>
        <w:spacing w:line="360" w:lineRule="auto"/>
        <w:jc w:val="center"/>
        <w:rPr>
          <w:rFonts w:asciiTheme="majorHAnsi" w:eastAsia="Times New Roman" w:hAnsiTheme="majorHAnsi" w:cstheme="majorHAnsi"/>
          <w:b/>
          <w:bCs/>
          <w:sz w:val="28"/>
          <w:szCs w:val="28"/>
          <w:lang w:eastAsia="pl-PL"/>
        </w:rPr>
      </w:pPr>
    </w:p>
    <w:p w14:paraId="72919D17" w14:textId="2B51B82F" w:rsidR="00B65B3B" w:rsidRPr="00320F76" w:rsidRDefault="00BF3718" w:rsidP="00A646DC">
      <w:pPr>
        <w:pStyle w:val="Bezodstpw"/>
        <w:spacing w:line="360" w:lineRule="auto"/>
        <w:rPr>
          <w:rFonts w:asciiTheme="majorHAnsi" w:hAnsiTheme="majorHAnsi" w:cstheme="majorHAnsi"/>
          <w:b/>
          <w:sz w:val="24"/>
          <w:szCs w:val="24"/>
          <w:lang w:eastAsia="pl-PL"/>
        </w:rPr>
      </w:pPr>
      <w:r w:rsidRPr="00320F76">
        <w:rPr>
          <w:rFonts w:asciiTheme="majorHAnsi" w:hAnsiTheme="majorHAnsi" w:cstheme="majorHAnsi"/>
          <w:sz w:val="24"/>
          <w:szCs w:val="24"/>
          <w:lang w:eastAsia="pl-PL"/>
        </w:rPr>
        <w:br/>
      </w:r>
      <w:r w:rsidR="002E3742" w:rsidRPr="00320F76">
        <w:rPr>
          <w:rFonts w:asciiTheme="majorHAnsi" w:hAnsiTheme="majorHAnsi" w:cstheme="majorHAnsi"/>
          <w:sz w:val="24"/>
          <w:szCs w:val="24"/>
          <w:lang w:eastAsia="pl-PL"/>
        </w:rPr>
        <w:t xml:space="preserve">Instytucja:  </w:t>
      </w:r>
      <w:r w:rsidR="002E3742" w:rsidRPr="00320F76">
        <w:rPr>
          <w:rFonts w:asciiTheme="majorHAnsi" w:hAnsiTheme="majorHAnsi" w:cstheme="majorHAnsi"/>
          <w:b/>
          <w:sz w:val="24"/>
          <w:szCs w:val="24"/>
          <w:lang w:eastAsia="pl-PL"/>
        </w:rPr>
        <w:t xml:space="preserve">Wrocławska Szkoła Doktorska Instytutów Polskiej Akademii Nauk, </w:t>
      </w:r>
    </w:p>
    <w:p w14:paraId="574478A2" w14:textId="77777777" w:rsidR="00B65B3B" w:rsidRPr="00320F76" w:rsidRDefault="002E3742" w:rsidP="00A646DC">
      <w:pPr>
        <w:pStyle w:val="Bezodstpw"/>
        <w:spacing w:line="360" w:lineRule="auto"/>
        <w:ind w:left="1134"/>
        <w:rPr>
          <w:rFonts w:asciiTheme="majorHAnsi" w:hAnsiTheme="majorHAnsi" w:cstheme="majorHAnsi"/>
          <w:b/>
          <w:sz w:val="24"/>
          <w:szCs w:val="24"/>
          <w:lang w:eastAsia="pl-PL"/>
        </w:rPr>
      </w:pPr>
      <w:r w:rsidRPr="00320F76">
        <w:rPr>
          <w:rFonts w:asciiTheme="majorHAnsi" w:hAnsiTheme="majorHAnsi" w:cstheme="majorHAnsi"/>
          <w:b/>
          <w:sz w:val="24"/>
          <w:szCs w:val="24"/>
          <w:lang w:eastAsia="pl-PL"/>
        </w:rPr>
        <w:t>Instytut Niskich Temperatur i Badań Strukturalnych im. W. Trzebiatowskiego Polskiej Akademii Nauk</w:t>
      </w:r>
    </w:p>
    <w:p w14:paraId="58E9D5EE" w14:textId="5475DE27" w:rsidR="00D5373F" w:rsidRPr="00320F76" w:rsidRDefault="00AE35F2" w:rsidP="20E74AC5">
      <w:pPr>
        <w:pStyle w:val="Bezodstpw"/>
        <w:spacing w:line="360" w:lineRule="auto"/>
        <w:rPr>
          <w:rFonts w:asciiTheme="majorHAnsi" w:eastAsia="Times New Roman" w:hAnsiTheme="majorHAnsi" w:cstheme="majorHAnsi"/>
          <w:b/>
          <w:bCs/>
          <w:sz w:val="24"/>
          <w:szCs w:val="24"/>
          <w:lang w:eastAsia="pl-PL"/>
        </w:rPr>
      </w:pPr>
      <w:r w:rsidRPr="00320F76">
        <w:rPr>
          <w:rFonts w:asciiTheme="majorHAnsi" w:hAnsiTheme="majorHAnsi" w:cstheme="majorHAnsi"/>
          <w:sz w:val="24"/>
          <w:szCs w:val="24"/>
          <w:lang w:eastAsia="pl-PL"/>
        </w:rPr>
        <w:t>M</w:t>
      </w:r>
      <w:r w:rsidR="002E3742" w:rsidRPr="00320F76">
        <w:rPr>
          <w:rFonts w:asciiTheme="majorHAnsi" w:hAnsiTheme="majorHAnsi" w:cstheme="majorHAnsi"/>
          <w:sz w:val="24"/>
          <w:szCs w:val="24"/>
          <w:lang w:eastAsia="pl-PL"/>
        </w:rPr>
        <w:t xml:space="preserve">iasto: </w:t>
      </w:r>
      <w:r w:rsidRPr="00320F76">
        <w:rPr>
          <w:rFonts w:asciiTheme="majorHAnsi" w:hAnsiTheme="majorHAnsi" w:cstheme="majorHAnsi"/>
          <w:b/>
          <w:bCs/>
          <w:sz w:val="24"/>
          <w:szCs w:val="24"/>
          <w:lang w:eastAsia="pl-PL"/>
        </w:rPr>
        <w:t>W</w:t>
      </w:r>
      <w:r w:rsidR="002E3742" w:rsidRPr="00320F76">
        <w:rPr>
          <w:rFonts w:asciiTheme="majorHAnsi" w:hAnsiTheme="majorHAnsi" w:cstheme="majorHAnsi"/>
          <w:b/>
          <w:bCs/>
          <w:sz w:val="24"/>
          <w:szCs w:val="24"/>
          <w:lang w:eastAsia="pl-PL"/>
        </w:rPr>
        <w:t>rocław</w:t>
      </w:r>
      <w:r w:rsidR="002E3742" w:rsidRPr="00320F76">
        <w:rPr>
          <w:rFonts w:asciiTheme="majorHAnsi" w:hAnsiTheme="majorHAnsi" w:cstheme="majorHAnsi"/>
          <w:sz w:val="24"/>
          <w:szCs w:val="24"/>
          <w:lang w:eastAsia="pl-PL"/>
        </w:rPr>
        <w:br/>
      </w:r>
      <w:r w:rsidRPr="00320F76">
        <w:rPr>
          <w:rFonts w:asciiTheme="majorHAnsi" w:hAnsiTheme="majorHAnsi" w:cstheme="majorHAnsi"/>
          <w:sz w:val="24"/>
          <w:szCs w:val="24"/>
          <w:lang w:eastAsia="pl-PL"/>
        </w:rPr>
        <w:t>S</w:t>
      </w:r>
      <w:r w:rsidR="002E3742" w:rsidRPr="00320F76">
        <w:rPr>
          <w:rFonts w:asciiTheme="majorHAnsi" w:hAnsiTheme="majorHAnsi" w:cstheme="majorHAnsi"/>
          <w:sz w:val="24"/>
          <w:szCs w:val="24"/>
          <w:lang w:eastAsia="pl-PL"/>
        </w:rPr>
        <w:t xml:space="preserve">tanowisko: </w:t>
      </w:r>
      <w:r w:rsidR="00826F77" w:rsidRPr="001C7E6E">
        <w:rPr>
          <w:rFonts w:asciiTheme="majorHAnsi" w:hAnsiTheme="majorHAnsi" w:cstheme="majorHAnsi"/>
          <w:b/>
          <w:bCs/>
          <w:sz w:val="24"/>
          <w:szCs w:val="24"/>
          <w:lang w:eastAsia="pl-PL"/>
        </w:rPr>
        <w:t>2</w:t>
      </w:r>
      <w:r w:rsidR="001C7E6E" w:rsidRPr="001C7E6E">
        <w:rPr>
          <w:rFonts w:asciiTheme="majorHAnsi" w:hAnsiTheme="majorHAnsi" w:cstheme="majorHAnsi"/>
          <w:b/>
          <w:bCs/>
          <w:sz w:val="24"/>
          <w:szCs w:val="24"/>
          <w:lang w:eastAsia="pl-PL"/>
        </w:rPr>
        <w:t xml:space="preserve"> x</w:t>
      </w:r>
      <w:r w:rsidR="001C7E6E">
        <w:rPr>
          <w:rFonts w:asciiTheme="majorHAnsi" w:hAnsiTheme="majorHAnsi" w:cstheme="majorHAnsi"/>
          <w:sz w:val="24"/>
          <w:szCs w:val="24"/>
          <w:lang w:eastAsia="pl-PL"/>
        </w:rPr>
        <w:t xml:space="preserve"> </w:t>
      </w:r>
      <w:r w:rsidR="00840D9F" w:rsidRPr="00320F76">
        <w:rPr>
          <w:rFonts w:asciiTheme="majorHAnsi" w:hAnsiTheme="majorHAnsi" w:cstheme="majorHAnsi"/>
          <w:b/>
          <w:bCs/>
          <w:sz w:val="24"/>
          <w:szCs w:val="24"/>
          <w:lang w:eastAsia="pl-PL"/>
        </w:rPr>
        <w:t xml:space="preserve">Doktorant – stypendysta w projekcie badawczym </w:t>
      </w:r>
      <w:r w:rsidR="001C7E6E">
        <w:rPr>
          <w:rFonts w:asciiTheme="majorHAnsi" w:hAnsiTheme="majorHAnsi" w:cstheme="majorHAnsi"/>
          <w:b/>
          <w:bCs/>
          <w:sz w:val="24"/>
          <w:szCs w:val="24"/>
          <w:lang w:eastAsia="pl-PL"/>
        </w:rPr>
        <w:t>FNP</w:t>
      </w:r>
      <w:r w:rsidR="002E3742" w:rsidRPr="00320F76">
        <w:rPr>
          <w:rFonts w:asciiTheme="majorHAnsi" w:hAnsiTheme="majorHAnsi" w:cstheme="majorHAnsi"/>
          <w:sz w:val="24"/>
          <w:szCs w:val="24"/>
          <w:lang w:eastAsia="pl-PL"/>
        </w:rPr>
        <w:br/>
      </w:r>
      <w:r w:rsidRPr="00320F76">
        <w:rPr>
          <w:rFonts w:asciiTheme="majorHAnsi" w:hAnsiTheme="majorHAnsi" w:cstheme="majorHAnsi"/>
          <w:sz w:val="24"/>
          <w:szCs w:val="24"/>
          <w:lang w:eastAsia="pl-PL"/>
        </w:rPr>
        <w:t>D</w:t>
      </w:r>
      <w:r w:rsidR="002E3742" w:rsidRPr="00320F76">
        <w:rPr>
          <w:rFonts w:asciiTheme="majorHAnsi" w:hAnsiTheme="majorHAnsi" w:cstheme="majorHAnsi"/>
          <w:sz w:val="24"/>
          <w:szCs w:val="24"/>
          <w:lang w:eastAsia="pl-PL"/>
        </w:rPr>
        <w:t xml:space="preserve">yscyplina: </w:t>
      </w:r>
      <w:sdt>
        <w:sdtPr>
          <w:rPr>
            <w:rStyle w:val="Styl1"/>
            <w:rFonts w:asciiTheme="majorHAnsi" w:hAnsiTheme="majorHAnsi" w:cstheme="majorHAnsi"/>
            <w:sz w:val="24"/>
            <w:szCs w:val="24"/>
          </w:rPr>
          <w:alias w:val="Wybór dyscypliny"/>
          <w:tag w:val="Wybór dyscypliny"/>
          <w:id w:val="2047559459"/>
          <w:placeholder>
            <w:docPart w:val="72B71A04C8B24424B98147EB078D4D97"/>
          </w:placeholder>
          <w15:color w:val="3366FF"/>
          <w:dropDownList>
            <w:listItem w:value="Wybierz element."/>
            <w:listItem w:displayText="nauki fizyczne" w:value="nauki fizyczne"/>
            <w:listItem w:displayText="nauki chemiczne" w:value="nauki chemiczne"/>
          </w:dropDownList>
        </w:sdtPr>
        <w:sdtEndPr>
          <w:rPr>
            <w:rStyle w:val="Styl1"/>
          </w:rPr>
        </w:sdtEndPr>
        <w:sdtContent>
          <w:r w:rsidR="00D4508C">
            <w:rPr>
              <w:rStyle w:val="Styl1"/>
              <w:rFonts w:asciiTheme="majorHAnsi" w:hAnsiTheme="majorHAnsi" w:cstheme="majorHAnsi"/>
              <w:sz w:val="24"/>
              <w:szCs w:val="24"/>
            </w:rPr>
            <w:t>nauki chemiczne</w:t>
          </w:r>
        </w:sdtContent>
      </w:sdt>
      <w:r w:rsidR="00D4508C">
        <w:rPr>
          <w:rStyle w:val="Styl1"/>
          <w:rFonts w:asciiTheme="majorHAnsi" w:hAnsiTheme="majorHAnsi" w:cstheme="majorHAnsi"/>
          <w:sz w:val="24"/>
          <w:szCs w:val="24"/>
        </w:rPr>
        <w:t>, nauki fizyczne</w:t>
      </w:r>
      <w:r w:rsidR="002E3742" w:rsidRPr="00320F76">
        <w:rPr>
          <w:rFonts w:asciiTheme="majorHAnsi" w:hAnsiTheme="majorHAnsi" w:cstheme="majorHAnsi"/>
          <w:sz w:val="24"/>
          <w:szCs w:val="24"/>
          <w:lang w:eastAsia="pl-PL"/>
        </w:rPr>
        <w:br/>
      </w:r>
      <w:r w:rsidRPr="00320F76">
        <w:rPr>
          <w:rFonts w:asciiTheme="majorHAnsi" w:hAnsiTheme="majorHAnsi" w:cstheme="majorHAnsi"/>
          <w:sz w:val="24"/>
          <w:szCs w:val="24"/>
          <w:lang w:eastAsia="pl-PL"/>
        </w:rPr>
        <w:t>D</w:t>
      </w:r>
      <w:r w:rsidR="002E3742" w:rsidRPr="00320F76">
        <w:rPr>
          <w:rFonts w:asciiTheme="majorHAnsi" w:hAnsiTheme="majorHAnsi" w:cstheme="majorHAnsi"/>
          <w:sz w:val="24"/>
          <w:szCs w:val="24"/>
          <w:lang w:eastAsia="pl-PL"/>
        </w:rPr>
        <w:t xml:space="preserve">ata ogłoszenia: </w:t>
      </w:r>
      <w:sdt>
        <w:sdtPr>
          <w:rPr>
            <w:rFonts w:asciiTheme="majorHAnsi" w:hAnsiTheme="majorHAnsi" w:cstheme="majorHAnsi"/>
            <w:b/>
            <w:bCs/>
            <w:sz w:val="24"/>
            <w:szCs w:val="24"/>
            <w:lang w:eastAsia="pl-PL"/>
          </w:rPr>
          <w:id w:val="-211657933"/>
          <w:placeholder>
            <w:docPart w:val="12BE0F4D63854E5EBB4179F3A26089CB"/>
          </w:placeholder>
          <w15:color w:val="3366FF"/>
          <w:date w:fullDate="2025-01-22T00:00:00Z">
            <w:dateFormat w:val="dd.MM.yyyy"/>
            <w:lid w:val="pl-PL"/>
            <w:storeMappedDataAs w:val="dateTime"/>
            <w:calendar w:val="gregorian"/>
          </w:date>
        </w:sdtPr>
        <w:sdtEndPr/>
        <w:sdtContent>
          <w:r w:rsidR="00D4508C">
            <w:rPr>
              <w:rFonts w:asciiTheme="majorHAnsi" w:hAnsiTheme="majorHAnsi" w:cstheme="majorHAnsi"/>
              <w:b/>
              <w:bCs/>
              <w:sz w:val="24"/>
              <w:szCs w:val="24"/>
              <w:lang w:eastAsia="pl-PL"/>
            </w:rPr>
            <w:t>2</w:t>
          </w:r>
          <w:r w:rsidR="00CA6FB0">
            <w:rPr>
              <w:rFonts w:asciiTheme="majorHAnsi" w:hAnsiTheme="majorHAnsi" w:cstheme="majorHAnsi"/>
              <w:b/>
              <w:bCs/>
              <w:sz w:val="24"/>
              <w:szCs w:val="24"/>
              <w:lang w:eastAsia="pl-PL"/>
            </w:rPr>
            <w:t>2</w:t>
          </w:r>
          <w:r w:rsidR="00D5373F" w:rsidRPr="00320F76">
            <w:rPr>
              <w:rFonts w:asciiTheme="majorHAnsi" w:hAnsiTheme="majorHAnsi" w:cstheme="majorHAnsi"/>
              <w:b/>
              <w:bCs/>
              <w:sz w:val="24"/>
              <w:szCs w:val="24"/>
              <w:lang w:eastAsia="pl-PL"/>
            </w:rPr>
            <w:t>.</w:t>
          </w:r>
          <w:r w:rsidR="00F379B0">
            <w:rPr>
              <w:rFonts w:asciiTheme="majorHAnsi" w:hAnsiTheme="majorHAnsi" w:cstheme="majorHAnsi"/>
              <w:b/>
              <w:bCs/>
              <w:sz w:val="24"/>
              <w:szCs w:val="24"/>
              <w:lang w:eastAsia="pl-PL"/>
            </w:rPr>
            <w:t>01</w:t>
          </w:r>
          <w:r w:rsidR="00D5373F" w:rsidRPr="00320F76">
            <w:rPr>
              <w:rFonts w:asciiTheme="majorHAnsi" w:hAnsiTheme="majorHAnsi" w:cstheme="majorHAnsi"/>
              <w:b/>
              <w:bCs/>
              <w:sz w:val="24"/>
              <w:szCs w:val="24"/>
              <w:lang w:eastAsia="pl-PL"/>
            </w:rPr>
            <w:t>.202</w:t>
          </w:r>
          <w:r w:rsidR="00F379B0">
            <w:rPr>
              <w:rFonts w:asciiTheme="majorHAnsi" w:hAnsiTheme="majorHAnsi" w:cstheme="majorHAnsi"/>
              <w:b/>
              <w:bCs/>
              <w:sz w:val="24"/>
              <w:szCs w:val="24"/>
              <w:lang w:eastAsia="pl-PL"/>
            </w:rPr>
            <w:t>5</w:t>
          </w:r>
        </w:sdtContent>
      </w:sdt>
      <w:r w:rsidR="00D5373F" w:rsidRPr="00320F76">
        <w:rPr>
          <w:rFonts w:asciiTheme="majorHAnsi" w:hAnsiTheme="majorHAnsi" w:cstheme="majorHAnsi"/>
          <w:b/>
          <w:bCs/>
          <w:sz w:val="24"/>
          <w:szCs w:val="24"/>
          <w:lang w:eastAsia="pl-PL"/>
        </w:rPr>
        <w:t xml:space="preserve"> r.</w:t>
      </w:r>
      <w:r w:rsidR="002E3742" w:rsidRPr="00320F76">
        <w:rPr>
          <w:rFonts w:asciiTheme="majorHAnsi" w:hAnsiTheme="majorHAnsi" w:cstheme="majorHAnsi"/>
          <w:sz w:val="24"/>
          <w:szCs w:val="24"/>
          <w:lang w:eastAsia="pl-PL"/>
        </w:rPr>
        <w:br/>
      </w:r>
      <w:bookmarkStart w:id="1" w:name="_Hlk114478075"/>
      <w:r w:rsidRPr="00320F76">
        <w:rPr>
          <w:rFonts w:asciiTheme="majorHAnsi" w:hAnsiTheme="majorHAnsi" w:cstheme="majorHAnsi"/>
          <w:sz w:val="24"/>
          <w:szCs w:val="24"/>
          <w:lang w:eastAsia="pl-PL"/>
        </w:rPr>
        <w:t>T</w:t>
      </w:r>
      <w:r w:rsidR="002E3742" w:rsidRPr="00320F76">
        <w:rPr>
          <w:rFonts w:asciiTheme="majorHAnsi" w:hAnsiTheme="majorHAnsi" w:cstheme="majorHAnsi"/>
          <w:sz w:val="24"/>
          <w:szCs w:val="24"/>
          <w:lang w:eastAsia="pl-PL"/>
        </w:rPr>
        <w:t xml:space="preserve">ermin składania dokumentów: </w:t>
      </w:r>
      <w:sdt>
        <w:sdtPr>
          <w:rPr>
            <w:rFonts w:asciiTheme="majorHAnsi" w:eastAsia="Times New Roman" w:hAnsiTheme="majorHAnsi" w:cstheme="majorHAnsi"/>
            <w:b/>
            <w:bCs/>
            <w:sz w:val="24"/>
            <w:szCs w:val="24"/>
            <w:lang w:eastAsia="pl-PL"/>
          </w:rPr>
          <w:alias w:val="Termin składania podań - minimum 30 dni"/>
          <w:tag w:val=""/>
          <w:id w:val="805041491"/>
          <w:placeholder>
            <w:docPart w:val="73FBA9FB60DB4E3F85CB6890F87BC935"/>
          </w:placeholder>
          <w:dataBinding w:prefixMappings="xmlns:ns0='http://schemas.microsoft.com/office/2006/coverPageProps' " w:xpath="/ns0:CoverPageProperties[1]/ns0:PublishDate[1]" w:storeItemID="{55AF091B-3C7A-41E3-B477-F2FDAA23CFDA}"/>
          <w15:color w:val="3366FF"/>
          <w:date w:fullDate="2025-03-31T00:00:00Z">
            <w:dateFormat w:val="dd.MM.yyyy"/>
            <w:lid w:val="pl-PL"/>
            <w:storeMappedDataAs w:val="dateTime"/>
            <w:calendar w:val="gregorian"/>
          </w:date>
        </w:sdtPr>
        <w:sdtEndPr/>
        <w:sdtContent>
          <w:r w:rsidR="00DD569D">
            <w:rPr>
              <w:rFonts w:asciiTheme="majorHAnsi" w:eastAsia="Times New Roman" w:hAnsiTheme="majorHAnsi" w:cstheme="majorHAnsi"/>
              <w:b/>
              <w:bCs/>
              <w:sz w:val="24"/>
              <w:szCs w:val="24"/>
              <w:lang w:eastAsia="pl-PL"/>
            </w:rPr>
            <w:t>31</w:t>
          </w:r>
          <w:r w:rsidR="006178E9">
            <w:rPr>
              <w:rFonts w:asciiTheme="majorHAnsi" w:eastAsia="Times New Roman" w:hAnsiTheme="majorHAnsi" w:cstheme="majorHAnsi"/>
              <w:b/>
              <w:bCs/>
              <w:sz w:val="24"/>
              <w:szCs w:val="24"/>
              <w:lang w:eastAsia="pl-PL"/>
            </w:rPr>
            <w:t>.03.2025</w:t>
          </w:r>
        </w:sdtContent>
      </w:sdt>
      <w:bookmarkEnd w:id="1"/>
      <w:r w:rsidR="00D5373F" w:rsidRPr="00320F76">
        <w:rPr>
          <w:rFonts w:asciiTheme="majorHAnsi" w:eastAsia="Times New Roman" w:hAnsiTheme="majorHAnsi" w:cstheme="majorHAnsi"/>
          <w:b/>
          <w:bCs/>
          <w:sz w:val="24"/>
          <w:szCs w:val="24"/>
          <w:lang w:eastAsia="pl-PL"/>
        </w:rPr>
        <w:t xml:space="preserve"> r.</w:t>
      </w:r>
    </w:p>
    <w:p w14:paraId="39E10E11" w14:textId="450C21CB" w:rsidR="004C1A26" w:rsidRDefault="004C1A26" w:rsidP="20E74AC5">
      <w:pPr>
        <w:pStyle w:val="Bezodstpw"/>
        <w:spacing w:line="360" w:lineRule="auto"/>
        <w:rPr>
          <w:rFonts w:asciiTheme="majorHAnsi" w:hAnsiTheme="majorHAnsi" w:cstheme="majorHAnsi"/>
          <w:sz w:val="24"/>
          <w:szCs w:val="24"/>
          <w:lang w:eastAsia="pl-PL"/>
        </w:rPr>
      </w:pPr>
      <w:r>
        <w:rPr>
          <w:rFonts w:asciiTheme="majorHAnsi" w:hAnsiTheme="majorHAnsi" w:cstheme="majorHAnsi"/>
          <w:sz w:val="24"/>
          <w:szCs w:val="24"/>
          <w:lang w:eastAsia="pl-PL"/>
        </w:rPr>
        <w:t xml:space="preserve">Termin rozmów </w:t>
      </w:r>
      <w:r w:rsidR="00D64BB4">
        <w:rPr>
          <w:rFonts w:asciiTheme="majorHAnsi" w:hAnsiTheme="majorHAnsi" w:cstheme="majorHAnsi"/>
          <w:sz w:val="24"/>
          <w:szCs w:val="24"/>
          <w:lang w:eastAsia="pl-PL"/>
        </w:rPr>
        <w:t>kwalifikacyjnych</w:t>
      </w:r>
      <w:r>
        <w:rPr>
          <w:rFonts w:asciiTheme="majorHAnsi" w:hAnsiTheme="majorHAnsi" w:cstheme="majorHAnsi"/>
          <w:sz w:val="24"/>
          <w:szCs w:val="24"/>
          <w:lang w:eastAsia="pl-PL"/>
        </w:rPr>
        <w:t xml:space="preserve">: </w:t>
      </w:r>
      <w:r w:rsidR="00DD569D">
        <w:rPr>
          <w:rFonts w:asciiTheme="majorHAnsi" w:hAnsiTheme="majorHAnsi" w:cstheme="majorHAnsi"/>
          <w:b/>
          <w:bCs/>
          <w:sz w:val="24"/>
          <w:szCs w:val="24"/>
          <w:lang w:eastAsia="pl-PL"/>
        </w:rPr>
        <w:t>9</w:t>
      </w:r>
      <w:r w:rsidR="00CA6FB0">
        <w:rPr>
          <w:rFonts w:asciiTheme="majorHAnsi" w:hAnsiTheme="majorHAnsi" w:cstheme="majorHAnsi"/>
          <w:b/>
          <w:bCs/>
          <w:sz w:val="24"/>
          <w:szCs w:val="24"/>
          <w:lang w:eastAsia="pl-PL"/>
        </w:rPr>
        <w:t>-1</w:t>
      </w:r>
      <w:r w:rsidR="00DD569D">
        <w:rPr>
          <w:rFonts w:asciiTheme="majorHAnsi" w:hAnsiTheme="majorHAnsi" w:cstheme="majorHAnsi"/>
          <w:b/>
          <w:bCs/>
          <w:sz w:val="24"/>
          <w:szCs w:val="24"/>
          <w:lang w:eastAsia="pl-PL"/>
        </w:rPr>
        <w:t>1</w:t>
      </w:r>
      <w:r w:rsidRPr="004C1A26">
        <w:rPr>
          <w:rFonts w:asciiTheme="majorHAnsi" w:hAnsiTheme="majorHAnsi" w:cstheme="majorHAnsi"/>
          <w:b/>
          <w:bCs/>
          <w:sz w:val="24"/>
          <w:szCs w:val="24"/>
          <w:lang w:eastAsia="pl-PL"/>
        </w:rPr>
        <w:t>.</w:t>
      </w:r>
      <w:r w:rsidR="00273CAD">
        <w:rPr>
          <w:rFonts w:asciiTheme="majorHAnsi" w:hAnsiTheme="majorHAnsi" w:cstheme="majorHAnsi"/>
          <w:b/>
          <w:bCs/>
          <w:sz w:val="24"/>
          <w:szCs w:val="24"/>
          <w:lang w:eastAsia="pl-PL"/>
        </w:rPr>
        <w:t>0</w:t>
      </w:r>
      <w:r w:rsidR="00DD569D">
        <w:rPr>
          <w:rFonts w:asciiTheme="majorHAnsi" w:hAnsiTheme="majorHAnsi" w:cstheme="majorHAnsi"/>
          <w:b/>
          <w:bCs/>
          <w:sz w:val="24"/>
          <w:szCs w:val="24"/>
          <w:lang w:eastAsia="pl-PL"/>
        </w:rPr>
        <w:t>4</w:t>
      </w:r>
      <w:r w:rsidRPr="004C1A26">
        <w:rPr>
          <w:rFonts w:asciiTheme="majorHAnsi" w:hAnsiTheme="majorHAnsi" w:cstheme="majorHAnsi"/>
          <w:b/>
          <w:bCs/>
          <w:sz w:val="24"/>
          <w:szCs w:val="24"/>
          <w:lang w:eastAsia="pl-PL"/>
        </w:rPr>
        <w:t>.202</w:t>
      </w:r>
      <w:r w:rsidR="00273CAD">
        <w:rPr>
          <w:rFonts w:asciiTheme="majorHAnsi" w:hAnsiTheme="majorHAnsi" w:cstheme="majorHAnsi"/>
          <w:b/>
          <w:bCs/>
          <w:sz w:val="24"/>
          <w:szCs w:val="24"/>
          <w:lang w:eastAsia="pl-PL"/>
        </w:rPr>
        <w:t>5</w:t>
      </w:r>
      <w:r w:rsidR="000534D0">
        <w:rPr>
          <w:rFonts w:asciiTheme="majorHAnsi" w:hAnsiTheme="majorHAnsi" w:cstheme="majorHAnsi"/>
          <w:b/>
          <w:bCs/>
          <w:sz w:val="24"/>
          <w:szCs w:val="24"/>
          <w:lang w:eastAsia="pl-PL"/>
        </w:rPr>
        <w:t xml:space="preserve"> r.</w:t>
      </w:r>
    </w:p>
    <w:p w14:paraId="3DC07A34" w14:textId="54CC3A2F" w:rsidR="00840D9F" w:rsidRPr="00320F76" w:rsidRDefault="00AE35F2" w:rsidP="20E74AC5">
      <w:pPr>
        <w:pStyle w:val="Bezodstpw"/>
        <w:spacing w:line="360" w:lineRule="auto"/>
        <w:rPr>
          <w:rFonts w:asciiTheme="majorHAnsi" w:hAnsiTheme="majorHAnsi" w:cstheme="majorHAnsi"/>
          <w:b/>
          <w:sz w:val="24"/>
          <w:szCs w:val="24"/>
          <w:lang w:eastAsia="pl-PL"/>
        </w:rPr>
      </w:pPr>
      <w:r w:rsidRPr="00320F76">
        <w:rPr>
          <w:rFonts w:asciiTheme="majorHAnsi" w:hAnsiTheme="majorHAnsi" w:cstheme="majorHAnsi"/>
          <w:sz w:val="24"/>
          <w:szCs w:val="24"/>
          <w:lang w:eastAsia="pl-PL"/>
        </w:rPr>
        <w:t>D</w:t>
      </w:r>
      <w:r w:rsidR="002E3742" w:rsidRPr="00320F76">
        <w:rPr>
          <w:rFonts w:asciiTheme="majorHAnsi" w:hAnsiTheme="majorHAnsi" w:cstheme="majorHAnsi"/>
          <w:sz w:val="24"/>
          <w:szCs w:val="24"/>
          <w:lang w:eastAsia="pl-PL"/>
        </w:rPr>
        <w:t xml:space="preserve">ata rozstrzygnięcia konkursu: </w:t>
      </w:r>
      <w:r w:rsidR="00AE6FA9" w:rsidRPr="00320F76">
        <w:rPr>
          <w:rFonts w:asciiTheme="majorHAnsi" w:hAnsiTheme="majorHAnsi" w:cstheme="majorHAnsi"/>
          <w:b/>
          <w:sz w:val="24"/>
          <w:szCs w:val="24"/>
          <w:lang w:eastAsia="pl-PL"/>
        </w:rPr>
        <w:t>Wyniki rekrutacji zostaną podane do 7 dni po zakończeniu rozmów kwalifikacyjnych.</w:t>
      </w:r>
    </w:p>
    <w:p w14:paraId="26BA785E" w14:textId="2FA90DCD" w:rsidR="00840D9F" w:rsidRPr="00320F76" w:rsidRDefault="00A75CC0" w:rsidP="00A646DC">
      <w:pPr>
        <w:pStyle w:val="Bezodstpw"/>
        <w:spacing w:line="360" w:lineRule="auto"/>
        <w:rPr>
          <w:rFonts w:asciiTheme="majorHAnsi" w:hAnsiTheme="majorHAnsi" w:cstheme="majorHAnsi"/>
          <w:sz w:val="24"/>
          <w:szCs w:val="24"/>
          <w:lang w:eastAsia="pl-PL"/>
        </w:rPr>
      </w:pPr>
      <w:bookmarkStart w:id="2" w:name="_Hlk166157389"/>
      <w:r w:rsidRPr="00320F76">
        <w:rPr>
          <w:rFonts w:asciiTheme="majorHAnsi" w:hAnsiTheme="majorHAnsi" w:cstheme="majorHAnsi"/>
          <w:sz w:val="24"/>
          <w:szCs w:val="24"/>
          <w:lang w:eastAsia="pl-PL"/>
        </w:rPr>
        <w:t>Planowana d</w:t>
      </w:r>
      <w:r w:rsidR="00840D9F" w:rsidRPr="00320F76">
        <w:rPr>
          <w:rFonts w:asciiTheme="majorHAnsi" w:hAnsiTheme="majorHAnsi" w:cstheme="majorHAnsi"/>
          <w:sz w:val="24"/>
          <w:szCs w:val="24"/>
          <w:lang w:eastAsia="pl-PL"/>
        </w:rPr>
        <w:t>ata rozpoczęcia kształcenia</w:t>
      </w:r>
      <w:r w:rsidR="00541076" w:rsidRPr="00320F76">
        <w:rPr>
          <w:rFonts w:asciiTheme="majorHAnsi" w:hAnsiTheme="majorHAnsi" w:cstheme="majorHAnsi"/>
          <w:sz w:val="24"/>
          <w:szCs w:val="24"/>
          <w:lang w:eastAsia="pl-PL"/>
        </w:rPr>
        <w:t xml:space="preserve"> i udziału w projekcie</w:t>
      </w:r>
      <w:bookmarkEnd w:id="2"/>
      <w:r w:rsidR="00840D9F" w:rsidRPr="00320F76">
        <w:rPr>
          <w:rFonts w:asciiTheme="majorHAnsi" w:hAnsiTheme="majorHAnsi" w:cstheme="majorHAnsi"/>
          <w:sz w:val="24"/>
          <w:szCs w:val="24"/>
          <w:lang w:eastAsia="pl-PL"/>
        </w:rPr>
        <w:t>:</w:t>
      </w:r>
      <w:r w:rsidR="003541B9" w:rsidRPr="00320F76">
        <w:rPr>
          <w:rFonts w:asciiTheme="majorHAnsi" w:hAnsiTheme="majorHAnsi" w:cstheme="majorHAnsi"/>
          <w:b/>
          <w:sz w:val="24"/>
          <w:szCs w:val="24"/>
          <w:lang w:eastAsia="pl-PL"/>
        </w:rPr>
        <w:t xml:space="preserve"> </w:t>
      </w:r>
      <w:r w:rsidR="008A6FE7" w:rsidRPr="00320F76">
        <w:rPr>
          <w:rFonts w:asciiTheme="majorHAnsi" w:hAnsiTheme="majorHAnsi" w:cstheme="majorHAnsi"/>
          <w:sz w:val="24"/>
          <w:szCs w:val="24"/>
          <w:lang w:eastAsia="pl-PL"/>
        </w:rPr>
        <w:fldChar w:fldCharType="begin"/>
      </w:r>
      <w:r w:rsidR="008A6FE7" w:rsidRPr="00320F76">
        <w:rPr>
          <w:rFonts w:asciiTheme="majorHAnsi" w:hAnsiTheme="majorHAnsi" w:cstheme="majorHAnsi"/>
          <w:sz w:val="24"/>
          <w:szCs w:val="24"/>
          <w:lang w:eastAsia="pl-PL"/>
        </w:rPr>
        <w:instrText xml:space="preserve"> DOCPROPERTY  "Data rozpoczęcia kształcenia i realizacji zadań w projekcie"  \* MERGEFORMAT </w:instrText>
      </w:r>
      <w:r w:rsidR="007D41A4">
        <w:rPr>
          <w:rFonts w:asciiTheme="majorHAnsi" w:hAnsiTheme="majorHAnsi" w:cstheme="majorHAnsi"/>
          <w:sz w:val="24"/>
          <w:szCs w:val="24"/>
          <w:lang w:eastAsia="pl-PL"/>
        </w:rPr>
        <w:fldChar w:fldCharType="separate"/>
      </w:r>
      <w:r w:rsidR="008A6FE7" w:rsidRPr="00320F76">
        <w:rPr>
          <w:rFonts w:asciiTheme="majorHAnsi" w:hAnsiTheme="majorHAnsi" w:cstheme="majorHAnsi"/>
          <w:sz w:val="24"/>
          <w:szCs w:val="24"/>
          <w:lang w:eastAsia="pl-PL"/>
        </w:rPr>
        <w:fldChar w:fldCharType="end"/>
      </w:r>
      <w:r w:rsidR="008A6FE7" w:rsidRPr="00320F76">
        <w:rPr>
          <w:rFonts w:asciiTheme="majorHAnsi" w:hAnsiTheme="majorHAnsi" w:cstheme="majorHAnsi"/>
          <w:sz w:val="24"/>
          <w:szCs w:val="24"/>
          <w:lang w:eastAsia="pl-PL"/>
        </w:rPr>
        <w:t xml:space="preserve"> </w:t>
      </w:r>
      <w:sdt>
        <w:sdtPr>
          <w:rPr>
            <w:rFonts w:asciiTheme="majorHAnsi" w:hAnsiTheme="majorHAnsi" w:cstheme="majorHAnsi"/>
            <w:b/>
            <w:bCs/>
            <w:sz w:val="24"/>
            <w:szCs w:val="24"/>
            <w:lang w:eastAsia="pl-PL"/>
          </w:rPr>
          <w:alias w:val="wyniki rekrutacji powinny być podane do 7 dni po zakończeniu rozmów kwalifikacyjnych"/>
          <w:tag w:val="wyniki rekrutacji powinny być podane do 7 dni po zakończeniu rozmów kwalifikacyjnych"/>
          <w:id w:val="-1642496645"/>
          <w:placeholder>
            <w:docPart w:val="82E1843CBB91495F85D5AE2CD9ADF3A4"/>
          </w:placeholder>
          <w15:color w:val="3366FF"/>
          <w:date w:fullDate="2025-05-01T00:00:00Z">
            <w:dateFormat w:val="dd.MM.yyyy"/>
            <w:lid w:val="pl-PL"/>
            <w:storeMappedDataAs w:val="dateTime"/>
            <w:calendar w:val="gregorian"/>
          </w:date>
        </w:sdtPr>
        <w:sdtEndPr/>
        <w:sdtContent>
          <w:r w:rsidR="00363BBC">
            <w:rPr>
              <w:rFonts w:asciiTheme="majorHAnsi" w:hAnsiTheme="majorHAnsi" w:cstheme="majorHAnsi"/>
              <w:b/>
              <w:bCs/>
              <w:sz w:val="24"/>
              <w:szCs w:val="24"/>
              <w:lang w:eastAsia="pl-PL"/>
            </w:rPr>
            <w:t>01.0</w:t>
          </w:r>
          <w:r w:rsidR="00DD569D">
            <w:rPr>
              <w:rFonts w:asciiTheme="majorHAnsi" w:hAnsiTheme="majorHAnsi" w:cstheme="majorHAnsi"/>
              <w:b/>
              <w:bCs/>
              <w:sz w:val="24"/>
              <w:szCs w:val="24"/>
              <w:lang w:eastAsia="pl-PL"/>
            </w:rPr>
            <w:t>5</w:t>
          </w:r>
          <w:r w:rsidR="00363BBC">
            <w:rPr>
              <w:rFonts w:asciiTheme="majorHAnsi" w:hAnsiTheme="majorHAnsi" w:cstheme="majorHAnsi"/>
              <w:b/>
              <w:bCs/>
              <w:sz w:val="24"/>
              <w:szCs w:val="24"/>
              <w:lang w:eastAsia="pl-PL"/>
            </w:rPr>
            <w:t>.2025</w:t>
          </w:r>
        </w:sdtContent>
      </w:sdt>
      <w:r w:rsidR="00D5373F" w:rsidRPr="00320F76">
        <w:rPr>
          <w:rFonts w:asciiTheme="majorHAnsi" w:hAnsiTheme="majorHAnsi" w:cstheme="majorHAnsi"/>
          <w:b/>
          <w:bCs/>
          <w:sz w:val="24"/>
          <w:szCs w:val="24"/>
          <w:lang w:eastAsia="pl-PL"/>
        </w:rPr>
        <w:t xml:space="preserve"> r.</w:t>
      </w:r>
    </w:p>
    <w:p w14:paraId="78D4D3A9" w14:textId="09EEBC4C" w:rsidR="00AE35F2" w:rsidRPr="00320F76" w:rsidRDefault="00AE35F2" w:rsidP="00A646DC">
      <w:pPr>
        <w:pStyle w:val="Bezodstpw"/>
        <w:spacing w:line="360" w:lineRule="auto"/>
        <w:rPr>
          <w:rFonts w:asciiTheme="majorHAnsi" w:hAnsiTheme="majorHAnsi" w:cstheme="majorHAnsi"/>
          <w:sz w:val="24"/>
          <w:szCs w:val="24"/>
        </w:rPr>
      </w:pPr>
      <w:r w:rsidRPr="00320F76">
        <w:rPr>
          <w:rFonts w:asciiTheme="majorHAnsi" w:hAnsiTheme="majorHAnsi" w:cstheme="majorHAnsi"/>
          <w:sz w:val="24"/>
          <w:szCs w:val="24"/>
          <w:lang w:eastAsia="pl-PL"/>
        </w:rPr>
        <w:t>L</w:t>
      </w:r>
      <w:r w:rsidR="002E3742" w:rsidRPr="00320F76">
        <w:rPr>
          <w:rFonts w:asciiTheme="majorHAnsi" w:hAnsiTheme="majorHAnsi" w:cstheme="majorHAnsi"/>
          <w:sz w:val="24"/>
          <w:szCs w:val="24"/>
          <w:lang w:eastAsia="pl-PL"/>
        </w:rPr>
        <w:t>ink do strony: </w:t>
      </w:r>
      <w:hyperlink r:id="rId12" w:history="1">
        <w:r w:rsidR="00A63E6D" w:rsidRPr="00320F76">
          <w:rPr>
            <w:rStyle w:val="Hipercze"/>
            <w:rFonts w:asciiTheme="majorHAnsi" w:hAnsiTheme="majorHAnsi" w:cstheme="majorHAnsi"/>
            <w:sz w:val="24"/>
            <w:szCs w:val="24"/>
          </w:rPr>
          <w:t>http://wsdipan.intibs.pl</w:t>
        </w:r>
      </w:hyperlink>
      <w:r w:rsidR="00A63E6D" w:rsidRPr="00320F76">
        <w:rPr>
          <w:rFonts w:asciiTheme="majorHAnsi" w:hAnsiTheme="majorHAnsi" w:cstheme="majorHAnsi"/>
          <w:sz w:val="24"/>
          <w:szCs w:val="24"/>
        </w:rPr>
        <w:t xml:space="preserve"> </w:t>
      </w:r>
    </w:p>
    <w:p w14:paraId="772F51E6" w14:textId="1F538C38" w:rsidR="008C47A5" w:rsidRPr="00320F76" w:rsidRDefault="008C47A5" w:rsidP="00A646DC">
      <w:pPr>
        <w:pStyle w:val="Bezodstpw"/>
        <w:spacing w:line="360" w:lineRule="auto"/>
        <w:rPr>
          <w:rFonts w:asciiTheme="majorHAnsi" w:eastAsia="Calibri Light" w:hAnsiTheme="majorHAnsi" w:cstheme="majorHAnsi"/>
          <w:sz w:val="24"/>
          <w:szCs w:val="24"/>
        </w:rPr>
      </w:pPr>
      <w:r w:rsidRPr="00320F76">
        <w:rPr>
          <w:rFonts w:asciiTheme="majorHAnsi" w:hAnsiTheme="majorHAnsi" w:cstheme="majorHAnsi"/>
          <w:sz w:val="24"/>
          <w:szCs w:val="24"/>
          <w:lang w:eastAsia="pl-PL"/>
        </w:rPr>
        <w:t xml:space="preserve">Link do strony </w:t>
      </w:r>
      <w:hyperlink r:id="rId13">
        <w:r w:rsidR="544F3CE5" w:rsidRPr="00320F76">
          <w:rPr>
            <w:rStyle w:val="Hipercze"/>
            <w:rFonts w:asciiTheme="majorHAnsi" w:eastAsia="Calibri Light" w:hAnsiTheme="majorHAnsi" w:cstheme="majorHAnsi"/>
            <w:sz w:val="24"/>
            <w:szCs w:val="24"/>
          </w:rPr>
          <w:t>http://www.intibs.pl</w:t>
        </w:r>
      </w:hyperlink>
    </w:p>
    <w:p w14:paraId="17C9016B" w14:textId="38C2B888" w:rsidR="00B65B3B" w:rsidRPr="00320F76" w:rsidRDefault="00AE35F2" w:rsidP="00A646DC">
      <w:pPr>
        <w:pStyle w:val="Bezodstpw"/>
        <w:spacing w:line="360" w:lineRule="auto"/>
        <w:rPr>
          <w:rFonts w:asciiTheme="majorHAnsi" w:hAnsiTheme="majorHAnsi" w:cstheme="majorHAnsi"/>
          <w:sz w:val="24"/>
          <w:szCs w:val="24"/>
          <w:lang w:eastAsia="pl-PL"/>
        </w:rPr>
      </w:pPr>
      <w:r w:rsidRPr="00320F76">
        <w:rPr>
          <w:rFonts w:asciiTheme="majorHAnsi" w:hAnsiTheme="majorHAnsi" w:cstheme="majorHAnsi"/>
          <w:sz w:val="24"/>
          <w:szCs w:val="24"/>
          <w:lang w:eastAsia="pl-PL"/>
        </w:rPr>
        <w:t>S</w:t>
      </w:r>
      <w:r w:rsidR="002E3742" w:rsidRPr="00320F76">
        <w:rPr>
          <w:rFonts w:asciiTheme="majorHAnsi" w:hAnsiTheme="majorHAnsi" w:cstheme="majorHAnsi"/>
          <w:sz w:val="24"/>
          <w:szCs w:val="24"/>
          <w:lang w:eastAsia="pl-PL"/>
        </w:rPr>
        <w:t>łowa kluczowe</w:t>
      </w:r>
      <w:r w:rsidR="00B65B3B" w:rsidRPr="00320F76">
        <w:rPr>
          <w:rFonts w:asciiTheme="majorHAnsi" w:hAnsiTheme="majorHAnsi" w:cstheme="majorHAnsi"/>
          <w:sz w:val="24"/>
          <w:szCs w:val="24"/>
          <w:lang w:eastAsia="pl-PL"/>
        </w:rPr>
        <w:t xml:space="preserve">: </w:t>
      </w:r>
      <w:sdt>
        <w:sdtPr>
          <w:rPr>
            <w:rFonts w:asciiTheme="majorHAnsi" w:hAnsiTheme="majorHAnsi" w:cstheme="majorHAnsi"/>
            <w:b/>
            <w:bCs/>
            <w:sz w:val="24"/>
            <w:szCs w:val="24"/>
            <w:lang w:eastAsia="pl-PL"/>
          </w:rPr>
          <w:id w:val="532536370"/>
          <w:placeholder>
            <w:docPart w:val="00D23783A44B464A813F9D8FBDF72E82"/>
          </w:placeholder>
          <w15:color w:val="3366FF"/>
          <w:text/>
        </w:sdtPr>
        <w:sdtEndPr/>
        <w:sdtContent>
          <w:r w:rsidR="00363BBC">
            <w:rPr>
              <w:rFonts w:asciiTheme="majorHAnsi" w:hAnsiTheme="majorHAnsi" w:cstheme="majorHAnsi"/>
              <w:b/>
              <w:bCs/>
              <w:sz w:val="24"/>
              <w:szCs w:val="24"/>
              <w:lang w:eastAsia="pl-PL"/>
            </w:rPr>
            <w:t>termometria luminescencyjna, manometria luminescencyjna, spektroskopia optyczna, jony metali przejściowych i lantanowców</w:t>
          </w:r>
        </w:sdtContent>
      </w:sdt>
    </w:p>
    <w:p w14:paraId="3F60DAF7" w14:textId="77777777" w:rsidR="00D40610" w:rsidRPr="00320F76" w:rsidRDefault="00D40610" w:rsidP="00A646DC">
      <w:pPr>
        <w:pStyle w:val="Bezodstpw"/>
        <w:spacing w:line="360" w:lineRule="auto"/>
        <w:rPr>
          <w:rFonts w:asciiTheme="majorHAnsi" w:hAnsiTheme="majorHAnsi" w:cstheme="majorHAnsi"/>
          <w:sz w:val="24"/>
          <w:szCs w:val="24"/>
          <w:lang w:eastAsia="pl-PL"/>
        </w:rPr>
      </w:pPr>
    </w:p>
    <w:p w14:paraId="4598F456" w14:textId="3A509612" w:rsidR="00D40610" w:rsidRPr="00320F76" w:rsidRDefault="00206812" w:rsidP="00A646DC">
      <w:pPr>
        <w:spacing w:line="360" w:lineRule="auto"/>
        <w:jc w:val="both"/>
        <w:rPr>
          <w:rFonts w:asciiTheme="majorHAnsi" w:hAnsiTheme="majorHAnsi" w:cstheme="majorHAnsi"/>
          <w:sz w:val="24"/>
          <w:szCs w:val="24"/>
        </w:rPr>
      </w:pPr>
      <w:r w:rsidRPr="00320F76">
        <w:rPr>
          <w:rFonts w:asciiTheme="majorHAnsi" w:eastAsia="Times New Roman" w:hAnsiTheme="majorHAnsi" w:cstheme="majorHAnsi"/>
          <w:b/>
          <w:bCs/>
          <w:sz w:val="24"/>
          <w:szCs w:val="24"/>
          <w:lang w:eastAsia="pl-PL"/>
        </w:rPr>
        <w:t>Wrocławska Szkoła Doktorska Instytutów Polskiej Akademii Nauk (WSD IPAN)</w:t>
      </w:r>
      <w:r w:rsidRPr="00320F76">
        <w:rPr>
          <w:rFonts w:asciiTheme="majorHAnsi" w:eastAsia="Times New Roman" w:hAnsiTheme="majorHAnsi" w:cstheme="majorHAnsi"/>
          <w:bCs/>
          <w:sz w:val="24"/>
          <w:szCs w:val="24"/>
          <w:lang w:eastAsia="pl-PL"/>
        </w:rPr>
        <w:t xml:space="preserve"> ogłasza </w:t>
      </w:r>
      <w:r w:rsidRPr="00320F76">
        <w:rPr>
          <w:rFonts w:asciiTheme="majorHAnsi" w:eastAsia="Times New Roman" w:hAnsiTheme="majorHAnsi" w:cstheme="majorHAnsi"/>
          <w:b/>
          <w:bCs/>
          <w:sz w:val="24"/>
          <w:szCs w:val="24"/>
          <w:lang w:eastAsia="pl-PL"/>
        </w:rPr>
        <w:t xml:space="preserve">rekrutację specjalną dla </w:t>
      </w:r>
      <w:r w:rsidR="000E2867" w:rsidRPr="00320F76">
        <w:rPr>
          <w:rFonts w:asciiTheme="majorHAnsi" w:eastAsia="Times New Roman" w:hAnsiTheme="majorHAnsi" w:cstheme="majorHAnsi"/>
          <w:b/>
          <w:bCs/>
          <w:sz w:val="24"/>
          <w:szCs w:val="24"/>
          <w:lang w:eastAsia="pl-PL"/>
        </w:rPr>
        <w:t xml:space="preserve">doktoranta – </w:t>
      </w:r>
      <w:r w:rsidR="000E2867" w:rsidRPr="00D12A10">
        <w:rPr>
          <w:rFonts w:asciiTheme="majorHAnsi" w:eastAsia="Times New Roman" w:hAnsiTheme="majorHAnsi" w:cstheme="majorHAnsi"/>
          <w:sz w:val="24"/>
          <w:szCs w:val="24"/>
          <w:lang w:eastAsia="pl-PL"/>
        </w:rPr>
        <w:t xml:space="preserve">stypendysty w projekcie badawczym </w:t>
      </w:r>
      <w:r w:rsidR="00D12A10" w:rsidRPr="00D12A10">
        <w:rPr>
          <w:rFonts w:asciiTheme="majorHAnsi" w:eastAsia="Times New Roman" w:hAnsiTheme="majorHAnsi" w:cstheme="majorHAnsi"/>
          <w:sz w:val="24"/>
          <w:szCs w:val="24"/>
          <w:lang w:eastAsia="pl-PL"/>
        </w:rPr>
        <w:t xml:space="preserve">pt. „Inteligentne farby luminescencyjne wrażliwe na zmiany temperatury i ciśnienia do zaawansowanych </w:t>
      </w:r>
      <w:r w:rsidR="00D12A10" w:rsidRPr="00D12A10">
        <w:rPr>
          <w:rFonts w:asciiTheme="majorHAnsi" w:eastAsia="Times New Roman" w:hAnsiTheme="majorHAnsi" w:cstheme="majorHAnsi"/>
          <w:sz w:val="24"/>
          <w:szCs w:val="24"/>
          <w:lang w:eastAsia="pl-PL"/>
        </w:rPr>
        <w:lastRenderedPageBreak/>
        <w:t>zastosowań”, realizowanego na zlecenie Fundacji na rzecz Nauki Polskiej (grant FNP First Team.  nr FENG.02.02-IP.05-0018/23) ze środków 2. Priorytetu Programu Fundusze Europejskie dla Nowoczesnej Gospodarki 2021–2027 (FENG)</w:t>
      </w:r>
      <w:r w:rsidR="00D12A10">
        <w:rPr>
          <w:rFonts w:asciiTheme="majorHAnsi" w:eastAsia="Times New Roman" w:hAnsiTheme="majorHAnsi" w:cstheme="majorHAnsi"/>
          <w:b/>
          <w:bCs/>
          <w:sz w:val="24"/>
          <w:szCs w:val="24"/>
          <w:lang w:eastAsia="pl-PL"/>
        </w:rPr>
        <w:t xml:space="preserve"> </w:t>
      </w:r>
      <w:r w:rsidR="00D40610" w:rsidRPr="00320F76">
        <w:rPr>
          <w:rFonts w:asciiTheme="majorHAnsi" w:eastAsia="Times New Roman" w:hAnsiTheme="majorHAnsi" w:cstheme="majorHAnsi"/>
          <w:sz w:val="24"/>
          <w:szCs w:val="24"/>
          <w:lang w:eastAsia="pl-PL"/>
        </w:rPr>
        <w:t xml:space="preserve">w </w:t>
      </w:r>
      <w:sdt>
        <w:sdtPr>
          <w:rPr>
            <w:rFonts w:asciiTheme="majorHAnsi" w:eastAsia="Times New Roman" w:hAnsiTheme="majorHAnsi" w:cstheme="majorHAnsi"/>
            <w:b/>
            <w:bCs/>
            <w:sz w:val="24"/>
            <w:szCs w:val="24"/>
            <w:lang w:eastAsia="pl-PL"/>
          </w:rPr>
          <w:alias w:val="Nazwa Oddziału"/>
          <w:tag w:val="Nazwa Oddziału"/>
          <w:id w:val="1197821801"/>
          <w:placeholder>
            <w:docPart w:val="7A89A1511E354567BFB76D370400E489"/>
          </w:placeholder>
          <w15:color w:val="3366FF"/>
          <w:dropDownList>
            <w:listItem w:value="Wybierz element."/>
            <w:listItem w:displayText="Oddziale Badań Magnetyków" w:value="Oddziale Badań Magnetyków"/>
            <w:listItem w:displayText="Oddziale Badań Strukturalnych" w:value="Oddziale Badań Strukturalnych"/>
            <w:listItem w:displayText="Oddziale Chemii Nieorganicznej i Katalizy" w:value="Oddziale Chemii Nieorganicznej i Katalizy"/>
            <w:listItem w:displayText="Oddziale Fizykochemii Biomedycznej" w:value="Oddziale Fizykochemii Biomedycznej"/>
            <w:listItem w:displayText="Oddziale Niskich Temperatur i Nadprzewodnictwa" w:value="Oddziale Niskich Temperatur i Nadprzewodnictwa"/>
            <w:listItem w:displayText="Oddziale Spektroskopii Optycznej" w:value="Oddziale Spektroskopii Optycznej"/>
            <w:listItem w:displayText="Oddziale Teorii Materii Skondensowanej" w:value="Oddziale Teorii Materii Skondensowanej"/>
          </w:dropDownList>
        </w:sdtPr>
        <w:sdtEndPr/>
        <w:sdtContent>
          <w:r w:rsidR="00FE6D2D">
            <w:rPr>
              <w:rFonts w:asciiTheme="majorHAnsi" w:eastAsia="Times New Roman" w:hAnsiTheme="majorHAnsi" w:cstheme="majorHAnsi"/>
              <w:b/>
              <w:bCs/>
              <w:sz w:val="24"/>
              <w:szCs w:val="24"/>
              <w:lang w:eastAsia="pl-PL"/>
            </w:rPr>
            <w:t>Oddziale Fizykochemii Biomedycznej</w:t>
          </w:r>
        </w:sdtContent>
      </w:sdt>
      <w:r w:rsidR="00D40610" w:rsidRPr="00320F76">
        <w:rPr>
          <w:rFonts w:asciiTheme="majorHAnsi" w:eastAsia="Times New Roman" w:hAnsiTheme="majorHAnsi" w:cstheme="majorHAnsi"/>
          <w:sz w:val="24"/>
          <w:szCs w:val="24"/>
          <w:lang w:eastAsia="pl-PL"/>
        </w:rPr>
        <w:t xml:space="preserve"> </w:t>
      </w:r>
      <w:r w:rsidR="00D40610" w:rsidRPr="00320F76">
        <w:rPr>
          <w:rFonts w:asciiTheme="majorHAnsi" w:hAnsiTheme="majorHAnsi" w:cstheme="majorHAnsi"/>
          <w:b/>
          <w:sz w:val="24"/>
          <w:szCs w:val="24"/>
        </w:rPr>
        <w:t>Instytutu Niskich Temperatur i Badań Strukturalnych Polskiej Akademii Nauk we Wrocławiu</w:t>
      </w:r>
      <w:r w:rsidR="00D40610" w:rsidRPr="00320F76">
        <w:rPr>
          <w:rFonts w:asciiTheme="majorHAnsi" w:hAnsiTheme="majorHAnsi" w:cstheme="majorHAnsi"/>
          <w:sz w:val="24"/>
          <w:szCs w:val="24"/>
        </w:rPr>
        <w:t xml:space="preserve">. </w:t>
      </w:r>
    </w:p>
    <w:p w14:paraId="0794D0A9" w14:textId="1EA56318" w:rsidR="00D24187" w:rsidRDefault="00D24187" w:rsidP="264D6C72">
      <w:pPr>
        <w:spacing w:beforeAutospacing="1" w:afterAutospacing="1" w:line="360" w:lineRule="auto"/>
        <w:rPr>
          <w:rFonts w:asciiTheme="majorHAnsi" w:eastAsiaTheme="minorEastAsia" w:hAnsiTheme="majorHAnsi" w:cstheme="majorHAnsi"/>
          <w:color w:val="4472C4" w:themeColor="accent1"/>
          <w:sz w:val="24"/>
          <w:szCs w:val="24"/>
          <w:u w:val="single"/>
          <w:lang w:eastAsia="pl-PL"/>
        </w:rPr>
      </w:pPr>
      <w:r w:rsidRPr="00320F76">
        <w:rPr>
          <w:rFonts w:asciiTheme="majorHAnsi" w:eastAsia="Times New Roman" w:hAnsiTheme="majorHAnsi" w:cstheme="majorHAnsi"/>
          <w:sz w:val="24"/>
          <w:szCs w:val="24"/>
          <w:lang w:eastAsia="pl-PL"/>
        </w:rPr>
        <w:t>Rekrutacja prowadzona jest zgodnie z Zasadami Rekrutacji do Wrocławskiej Szkoły Doktorskiej Instytutów Polskiej Akademii Nauk</w:t>
      </w:r>
      <w:r w:rsidR="000602FE" w:rsidRPr="00320F76">
        <w:rPr>
          <w:rFonts w:asciiTheme="majorHAnsi" w:eastAsia="Times New Roman" w:hAnsiTheme="majorHAnsi" w:cstheme="majorHAnsi"/>
          <w:sz w:val="24"/>
          <w:szCs w:val="24"/>
          <w:lang w:eastAsia="pl-PL"/>
        </w:rPr>
        <w:t xml:space="preserve"> </w:t>
      </w:r>
      <w:r w:rsidRPr="00320F76">
        <w:rPr>
          <w:rFonts w:asciiTheme="majorHAnsi" w:hAnsiTheme="majorHAnsi" w:cstheme="majorHAnsi"/>
          <w:sz w:val="24"/>
          <w:szCs w:val="24"/>
        </w:rPr>
        <w:br/>
      </w:r>
      <w:hyperlink r:id="rId14">
        <w:r w:rsidR="4FF1B30B" w:rsidRPr="00320F76">
          <w:rPr>
            <w:rFonts w:asciiTheme="majorHAnsi" w:eastAsiaTheme="minorEastAsia" w:hAnsiTheme="majorHAnsi" w:cstheme="majorHAnsi"/>
            <w:color w:val="4472C4" w:themeColor="accent1"/>
            <w:sz w:val="24"/>
            <w:szCs w:val="24"/>
            <w:u w:val="single"/>
            <w:lang w:eastAsia="pl-PL"/>
          </w:rPr>
          <w:t>https://www.intibs.pl/images/Szkola_doktorska/Dokumenty/Zasady_rekrutacji/Zasady_Rekrutacji_WSD__IPAN_2022.pdf</w:t>
        </w:r>
      </w:hyperlink>
    </w:p>
    <w:p w14:paraId="71D7315A" w14:textId="1FE2F297" w:rsidR="00F72E8E" w:rsidRPr="00F72E8E" w:rsidRDefault="00F72E8E" w:rsidP="00F72E8E">
      <w:pPr>
        <w:spacing w:line="276" w:lineRule="auto"/>
        <w:jc w:val="both"/>
        <w:rPr>
          <w:rFonts w:asciiTheme="majorHAnsi" w:hAnsiTheme="majorHAnsi" w:cstheme="majorHAnsi"/>
          <w:bCs/>
          <w:sz w:val="24"/>
          <w:szCs w:val="24"/>
        </w:rPr>
      </w:pPr>
      <w:r w:rsidRPr="00273CAD">
        <w:rPr>
          <w:rFonts w:asciiTheme="majorHAnsi" w:hAnsiTheme="majorHAnsi" w:cstheme="majorHAnsi"/>
          <w:bCs/>
          <w:sz w:val="24"/>
          <w:szCs w:val="24"/>
        </w:rPr>
        <w:t>oraz zgodnie z „Regulaminem przyznawania stypendiów stanowiących pomoc dla stypendystów Projektu w ramach Działania 2.2 First Team (FENG 2021-2027) Fundacji na rzecz Nauki Polskiej” będącego załącznikiem do dokumentacji konkursowej dla konkursu FNP First Team Feng edycja 1/2023.</w:t>
      </w:r>
    </w:p>
    <w:p w14:paraId="27047A5E" w14:textId="77777777" w:rsidR="00F72E8E" w:rsidRPr="00320F76" w:rsidRDefault="00F72E8E" w:rsidP="264D6C72">
      <w:pPr>
        <w:spacing w:beforeAutospacing="1" w:afterAutospacing="1" w:line="360" w:lineRule="auto"/>
        <w:rPr>
          <w:rFonts w:asciiTheme="majorHAnsi" w:eastAsiaTheme="minorEastAsia" w:hAnsiTheme="majorHAnsi" w:cstheme="majorHAnsi"/>
          <w:color w:val="4472C4" w:themeColor="accent1"/>
          <w:sz w:val="24"/>
          <w:szCs w:val="24"/>
          <w:lang w:eastAsia="pl-PL"/>
        </w:rPr>
      </w:pPr>
    </w:p>
    <w:p w14:paraId="5C3D3FD6" w14:textId="7A0279BA" w:rsidR="00B65B3B" w:rsidRPr="00320F76" w:rsidRDefault="00B65B3B" w:rsidP="00916566">
      <w:pPr>
        <w:shd w:val="clear" w:color="auto" w:fill="FFFFFF"/>
        <w:spacing w:before="360" w:after="225" w:line="360" w:lineRule="auto"/>
        <w:rPr>
          <w:rFonts w:asciiTheme="majorHAnsi" w:eastAsia="Times New Roman" w:hAnsiTheme="majorHAnsi" w:cstheme="majorHAnsi"/>
          <w:b/>
          <w:bCs/>
          <w:sz w:val="24"/>
          <w:szCs w:val="24"/>
          <w:lang w:eastAsia="pl-PL"/>
        </w:rPr>
      </w:pPr>
      <w:r w:rsidRPr="00320F76">
        <w:rPr>
          <w:rFonts w:asciiTheme="majorHAnsi" w:eastAsia="Times New Roman" w:hAnsiTheme="majorHAnsi" w:cstheme="majorHAnsi"/>
          <w:b/>
          <w:bCs/>
          <w:sz w:val="24"/>
          <w:szCs w:val="24"/>
          <w:lang w:eastAsia="pl-PL"/>
        </w:rPr>
        <w:t>Wymagania</w:t>
      </w:r>
    </w:p>
    <w:p w14:paraId="78844156" w14:textId="0AC69C43" w:rsidR="2908FBCE" w:rsidRPr="00320F76" w:rsidRDefault="2908FBCE" w:rsidP="264D6C72">
      <w:pPr>
        <w:rPr>
          <w:rFonts w:asciiTheme="majorHAnsi" w:eastAsia="Times New Roman" w:hAnsiTheme="majorHAnsi" w:cstheme="majorHAnsi"/>
          <w:sz w:val="24"/>
          <w:szCs w:val="24"/>
          <w:lang w:eastAsia="pl-PL"/>
        </w:rPr>
      </w:pPr>
      <w:r w:rsidRPr="00320F76">
        <w:rPr>
          <w:rFonts w:asciiTheme="majorHAnsi" w:eastAsiaTheme="minorEastAsia" w:hAnsiTheme="majorHAnsi" w:cstheme="majorHAnsi"/>
          <w:sz w:val="24"/>
          <w:szCs w:val="24"/>
          <w:lang w:eastAsia="pl-PL"/>
        </w:rPr>
        <w:t xml:space="preserve">Podanie powinno zawierać następujący wypełniony </w:t>
      </w:r>
      <w:hyperlink r:id="rId15">
        <w:r w:rsidRPr="00320F76">
          <w:rPr>
            <w:rFonts w:asciiTheme="majorHAnsi" w:eastAsiaTheme="minorEastAsia" w:hAnsiTheme="majorHAnsi" w:cstheme="majorHAnsi"/>
            <w:b/>
            <w:bCs/>
            <w:sz w:val="24"/>
            <w:szCs w:val="24"/>
            <w:lang w:eastAsia="pl-PL"/>
          </w:rPr>
          <w:t xml:space="preserve">formularz zgłoszeniowy </w:t>
        </w:r>
      </w:hyperlink>
      <w:r w:rsidRPr="00320F76">
        <w:rPr>
          <w:rFonts w:asciiTheme="majorHAnsi" w:eastAsiaTheme="minorEastAsia" w:hAnsiTheme="majorHAnsi" w:cstheme="majorHAnsi"/>
          <w:sz w:val="24"/>
          <w:szCs w:val="24"/>
          <w:lang w:eastAsia="pl-PL"/>
        </w:rPr>
        <w:t>(dostępny na stronie internetowej Szkoły</w:t>
      </w:r>
      <w:r w:rsidR="002C0FB5" w:rsidRPr="00320F76">
        <w:rPr>
          <w:rFonts w:asciiTheme="majorHAnsi" w:eastAsiaTheme="minorEastAsia" w:hAnsiTheme="majorHAnsi" w:cstheme="majorHAnsi"/>
          <w:sz w:val="24"/>
          <w:szCs w:val="24"/>
          <w:lang w:eastAsia="pl-PL"/>
        </w:rPr>
        <w:t xml:space="preserve"> </w:t>
      </w:r>
      <w:hyperlink r:id="rId16" w:history="1">
        <w:r w:rsidR="002C0FB5" w:rsidRPr="00320F76">
          <w:rPr>
            <w:rStyle w:val="Hipercze"/>
            <w:rFonts w:asciiTheme="majorHAnsi" w:eastAsiaTheme="minorEastAsia" w:hAnsiTheme="majorHAnsi" w:cstheme="majorHAnsi"/>
            <w:sz w:val="24"/>
            <w:szCs w:val="24"/>
            <w:lang w:eastAsia="pl-PL"/>
          </w:rPr>
          <w:t>https://www.intibs.pl/dla-studentow/zasady-rekrutacji.html</w:t>
        </w:r>
      </w:hyperlink>
      <w:r w:rsidR="002C0FB5" w:rsidRPr="00320F76">
        <w:rPr>
          <w:rFonts w:asciiTheme="majorHAnsi" w:eastAsiaTheme="minorEastAsia" w:hAnsiTheme="majorHAnsi" w:cstheme="majorHAnsi"/>
          <w:sz w:val="24"/>
          <w:szCs w:val="24"/>
          <w:lang w:eastAsia="pl-PL"/>
        </w:rPr>
        <w:t xml:space="preserve"> </w:t>
      </w:r>
      <w:r w:rsidRPr="00320F76">
        <w:rPr>
          <w:rFonts w:asciiTheme="majorHAnsi" w:eastAsiaTheme="minorEastAsia" w:hAnsiTheme="majorHAnsi" w:cstheme="majorHAnsi"/>
          <w:sz w:val="24"/>
          <w:szCs w:val="24"/>
          <w:lang w:eastAsia="pl-PL"/>
        </w:rPr>
        <w:t>) oraz przedstawione w języku polskim lub angielskim:</w:t>
      </w:r>
    </w:p>
    <w:p w14:paraId="75B124CF" w14:textId="69D93A9C" w:rsidR="2908FBCE" w:rsidRPr="00320F76" w:rsidRDefault="2908FBCE" w:rsidP="264D6C72">
      <w:pPr>
        <w:pStyle w:val="Akapitzlist"/>
        <w:numPr>
          <w:ilvl w:val="0"/>
          <w:numId w:val="2"/>
        </w:numPr>
        <w:shd w:val="clear" w:color="auto" w:fill="FFFFFF" w:themeFill="background1"/>
        <w:spacing w:after="0" w:line="360" w:lineRule="auto"/>
        <w:rPr>
          <w:rFonts w:asciiTheme="majorHAnsi" w:eastAsia="Times New Roman" w:hAnsiTheme="majorHAnsi" w:cstheme="majorHAnsi"/>
          <w:sz w:val="24"/>
          <w:szCs w:val="24"/>
          <w:lang w:eastAsia="pl-PL"/>
        </w:rPr>
      </w:pPr>
      <w:r w:rsidRPr="00320F76">
        <w:rPr>
          <w:rFonts w:asciiTheme="majorHAnsi" w:eastAsiaTheme="minorEastAsia" w:hAnsiTheme="majorHAnsi" w:cstheme="majorHAnsi"/>
          <w:b/>
          <w:bCs/>
          <w:sz w:val="24"/>
          <w:szCs w:val="24"/>
          <w:lang w:eastAsia="pl-PL"/>
        </w:rPr>
        <w:t>dyplomy:</w:t>
      </w:r>
      <w:r w:rsidRPr="00320F76">
        <w:rPr>
          <w:rFonts w:asciiTheme="majorHAnsi" w:eastAsiaTheme="minorEastAsia" w:hAnsiTheme="majorHAnsi" w:cstheme="majorHAnsi"/>
          <w:sz w:val="24"/>
          <w:szCs w:val="24"/>
          <w:lang w:eastAsia="pl-PL"/>
        </w:rPr>
        <w:t xml:space="preserve"> świadectwo dojrzałości lub ukończenia szkoły średniej II stopnia, ukończenia studiów licencjackich (inżynierskich) i magisterskich (jeśli ten ostatni został już wydany)</w:t>
      </w:r>
      <w:r w:rsidR="71E33D42" w:rsidRPr="00320F76">
        <w:rPr>
          <w:rFonts w:asciiTheme="majorHAnsi" w:eastAsiaTheme="minorEastAsia" w:hAnsiTheme="majorHAnsi" w:cstheme="majorHAnsi"/>
          <w:sz w:val="24"/>
          <w:szCs w:val="24"/>
          <w:lang w:eastAsia="pl-PL"/>
        </w:rPr>
        <w:t xml:space="preserve"> z chemii, fizyki, inżynierii materiałowej lub kierunków pokrewnych.</w:t>
      </w:r>
      <w:r w:rsidRPr="00320F76">
        <w:rPr>
          <w:rFonts w:asciiTheme="majorHAnsi" w:eastAsiaTheme="minorEastAsia" w:hAnsiTheme="majorHAnsi" w:cstheme="majorHAnsi"/>
          <w:sz w:val="24"/>
          <w:szCs w:val="24"/>
          <w:lang w:eastAsia="pl-PL"/>
        </w:rPr>
        <w:t xml:space="preserve"> Dostarczenie tego dyplomu lub zaświadczenia z uczelni o uzyskaniu stopnia magistra przed złożeniem ślubowania (rozpoczęciem kształcenia),</w:t>
      </w:r>
      <w:r w:rsidRPr="00320F76">
        <w:rPr>
          <w:rFonts w:asciiTheme="majorHAnsi" w:hAnsiTheme="majorHAnsi" w:cstheme="majorHAnsi"/>
          <w:sz w:val="24"/>
          <w:szCs w:val="24"/>
        </w:rPr>
        <w:br/>
      </w:r>
      <w:r w:rsidRPr="00320F76">
        <w:rPr>
          <w:rFonts w:asciiTheme="majorHAnsi" w:eastAsiaTheme="minorEastAsia" w:hAnsiTheme="majorHAnsi" w:cstheme="majorHAnsi"/>
          <w:sz w:val="24"/>
          <w:szCs w:val="24"/>
          <w:lang w:eastAsia="pl-PL"/>
        </w:rPr>
        <w:t>[w przypadku kandydatów o wyjątkowych osiągnięciach naukowych i niespełniających tego warunku: (1) odpis dyplomu ukończenia studiów pierwszego stopnia lub trzeciego roku jednolitych studiów magisterskich oraz (2) wniosek do Rady Szkoły o dopuszczenie do rekrutacji zawierający opis udokumentowanego osiągnięcia naukowego o najwyższej jakości],</w:t>
      </w:r>
    </w:p>
    <w:p w14:paraId="7DE781A2" w14:textId="58C6BACE" w:rsidR="74BBF678" w:rsidRPr="00243F19" w:rsidRDefault="74BBF678" w:rsidP="65BC4045">
      <w:pPr>
        <w:shd w:val="clear" w:color="auto" w:fill="FFFFFF" w:themeFill="background1"/>
        <w:spacing w:after="0" w:line="360" w:lineRule="auto"/>
        <w:ind w:left="708"/>
        <w:rPr>
          <w:rFonts w:asciiTheme="majorHAnsi" w:eastAsiaTheme="minorEastAsia" w:hAnsiTheme="majorHAnsi" w:cstheme="majorHAnsi"/>
          <w:i/>
          <w:iCs/>
          <w:sz w:val="24"/>
          <w:szCs w:val="24"/>
          <w:lang w:eastAsia="pl-PL"/>
        </w:rPr>
      </w:pPr>
      <w:r w:rsidRPr="00243F19">
        <w:rPr>
          <w:rFonts w:asciiTheme="majorHAnsi" w:eastAsiaTheme="minorEastAsia" w:hAnsiTheme="majorHAnsi" w:cstheme="majorHAnsi"/>
          <w:i/>
          <w:iCs/>
          <w:sz w:val="24"/>
          <w:szCs w:val="24"/>
          <w:lang w:eastAsia="pl-PL"/>
        </w:rPr>
        <w:t xml:space="preserve">W przypadku uzyskania tytułu zawodowego magistra poza Unią Europejską - dodatkowo opatrzenie </w:t>
      </w:r>
      <w:proofErr w:type="spellStart"/>
      <w:r w:rsidRPr="00243F19">
        <w:rPr>
          <w:rFonts w:asciiTheme="majorHAnsi" w:eastAsiaTheme="minorEastAsia" w:hAnsiTheme="majorHAnsi" w:cstheme="majorHAnsi"/>
          <w:i/>
          <w:iCs/>
          <w:sz w:val="24"/>
          <w:szCs w:val="24"/>
          <w:lang w:eastAsia="pl-PL"/>
        </w:rPr>
        <w:t>apostille</w:t>
      </w:r>
      <w:proofErr w:type="spellEnd"/>
      <w:r w:rsidRPr="00243F19">
        <w:rPr>
          <w:rFonts w:asciiTheme="majorHAnsi" w:eastAsiaTheme="minorEastAsia" w:hAnsiTheme="majorHAnsi" w:cstheme="majorHAnsi"/>
          <w:i/>
          <w:iCs/>
          <w:sz w:val="24"/>
          <w:szCs w:val="24"/>
          <w:lang w:eastAsia="pl-PL"/>
        </w:rPr>
        <w:t xml:space="preserve"> lub uwierzytelnienie (legalizacja) oryginałów zarówno dyplomu magistra oraz jego suplementu z ocenami przez przedstawicielstwo dyplomatyczne Rzeczypospolitej Polskiej (w kraju uzyskania). Dokumenty</w:t>
      </w:r>
      <w:r w:rsidRPr="00243F19">
        <w:rPr>
          <w:rFonts w:asciiTheme="majorHAnsi" w:eastAsiaTheme="minorEastAsia" w:hAnsiTheme="majorHAnsi" w:cstheme="majorHAnsi"/>
          <w:b/>
          <w:bCs/>
          <w:i/>
          <w:iCs/>
          <w:sz w:val="24"/>
          <w:szCs w:val="24"/>
          <w:lang w:eastAsia="pl-PL"/>
        </w:rPr>
        <w:t xml:space="preserve"> </w:t>
      </w:r>
      <w:r w:rsidR="00EF2296">
        <w:rPr>
          <w:noProof/>
        </w:rPr>
        <w:lastRenderedPageBreak/>
        <w:drawing>
          <wp:inline distT="0" distB="0" distL="0" distR="0" wp14:anchorId="5AF96593" wp14:editId="6F29AE66">
            <wp:extent cx="5760720" cy="588645"/>
            <wp:effectExtent l="0" t="0" r="0" b="1905"/>
            <wp:docPr id="1728100892" name="Obraz 1" descr="Logotypy: Fundusze Europejskie, Rzeczpospolita Polska , Dofinans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100892" name="Obraz 1" descr="Logotypy: Fundusze Europejskie, Rzeczpospolita Polska , Dofinans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r w:rsidRPr="00243F19">
        <w:rPr>
          <w:rFonts w:asciiTheme="majorHAnsi" w:eastAsiaTheme="minorEastAsia" w:hAnsiTheme="majorHAnsi" w:cstheme="majorHAnsi"/>
          <w:i/>
          <w:iCs/>
          <w:sz w:val="24"/>
          <w:szCs w:val="24"/>
          <w:lang w:eastAsia="pl-PL"/>
        </w:rPr>
        <w:t>przedstawione bez odpowiednich uwierzytelnień będą uznane za niespełniające wymogów formalnych.</w:t>
      </w:r>
    </w:p>
    <w:p w14:paraId="3083FBE2" w14:textId="42F12612" w:rsidR="2908FBCE" w:rsidRPr="00320F76" w:rsidRDefault="2908FBCE" w:rsidP="264D6C72">
      <w:pPr>
        <w:pStyle w:val="Akapitzlist"/>
        <w:numPr>
          <w:ilvl w:val="0"/>
          <w:numId w:val="2"/>
        </w:numPr>
        <w:shd w:val="clear" w:color="auto" w:fill="FFFFFF" w:themeFill="background1"/>
        <w:spacing w:after="0" w:line="360" w:lineRule="auto"/>
        <w:rPr>
          <w:rFonts w:asciiTheme="majorHAnsi" w:eastAsia="Times New Roman" w:hAnsiTheme="majorHAnsi" w:cstheme="majorHAnsi"/>
          <w:sz w:val="24"/>
          <w:szCs w:val="24"/>
          <w:lang w:eastAsia="pl-PL"/>
        </w:rPr>
      </w:pPr>
      <w:r w:rsidRPr="00320F76">
        <w:rPr>
          <w:rFonts w:asciiTheme="majorHAnsi" w:eastAsiaTheme="minorEastAsia" w:hAnsiTheme="majorHAnsi" w:cstheme="majorHAnsi"/>
          <w:b/>
          <w:bCs/>
          <w:sz w:val="24"/>
          <w:szCs w:val="24"/>
          <w:lang w:eastAsia="pl-PL"/>
        </w:rPr>
        <w:t>odpis (kopię)</w:t>
      </w:r>
      <w:r w:rsidRPr="00320F76">
        <w:rPr>
          <w:rFonts w:asciiTheme="majorHAnsi" w:eastAsiaTheme="minorEastAsia" w:hAnsiTheme="majorHAnsi" w:cstheme="majorHAnsi"/>
          <w:sz w:val="24"/>
          <w:szCs w:val="24"/>
          <w:lang w:eastAsia="pl-PL"/>
        </w:rPr>
        <w:t xml:space="preserve"> </w:t>
      </w:r>
      <w:r w:rsidRPr="00320F76">
        <w:rPr>
          <w:rFonts w:asciiTheme="majorHAnsi" w:eastAsiaTheme="minorEastAsia" w:hAnsiTheme="majorHAnsi" w:cstheme="majorHAnsi"/>
          <w:b/>
          <w:bCs/>
          <w:sz w:val="24"/>
          <w:szCs w:val="24"/>
          <w:lang w:eastAsia="pl-PL"/>
        </w:rPr>
        <w:t>całego indeksu</w:t>
      </w:r>
      <w:r w:rsidRPr="00320F76">
        <w:rPr>
          <w:rFonts w:asciiTheme="majorHAnsi" w:eastAsiaTheme="minorEastAsia" w:hAnsiTheme="majorHAnsi" w:cstheme="majorHAnsi"/>
          <w:sz w:val="24"/>
          <w:szCs w:val="24"/>
          <w:lang w:eastAsia="pl-PL"/>
        </w:rPr>
        <w:t xml:space="preserve"> studiów pierwszego i drugiego stopnia (lub jednolitych studiów magisterskich), albo</w:t>
      </w:r>
      <w:r w:rsidRPr="00320F76">
        <w:rPr>
          <w:rFonts w:asciiTheme="majorHAnsi" w:eastAsiaTheme="minorEastAsia" w:hAnsiTheme="majorHAnsi" w:cstheme="majorHAnsi"/>
          <w:b/>
          <w:bCs/>
          <w:sz w:val="24"/>
          <w:szCs w:val="24"/>
          <w:lang w:eastAsia="pl-PL"/>
        </w:rPr>
        <w:t xml:space="preserve"> suplement </w:t>
      </w:r>
      <w:r w:rsidRPr="00320F76">
        <w:rPr>
          <w:rFonts w:asciiTheme="majorHAnsi" w:eastAsiaTheme="minorEastAsia" w:hAnsiTheme="majorHAnsi" w:cstheme="majorHAnsi"/>
          <w:sz w:val="24"/>
          <w:szCs w:val="24"/>
          <w:lang w:eastAsia="pl-PL"/>
        </w:rPr>
        <w:t xml:space="preserve">do dyplomu z ocenami z całych studiów, albo </w:t>
      </w:r>
      <w:r w:rsidRPr="000534D0">
        <w:rPr>
          <w:rFonts w:asciiTheme="majorHAnsi" w:eastAsiaTheme="minorEastAsia" w:hAnsiTheme="majorHAnsi" w:cstheme="majorHAnsi"/>
          <w:b/>
          <w:bCs/>
          <w:sz w:val="24"/>
          <w:szCs w:val="24"/>
          <w:lang w:eastAsia="pl-PL"/>
        </w:rPr>
        <w:t>p</w:t>
      </w:r>
      <w:r w:rsidRPr="00320F76">
        <w:rPr>
          <w:rFonts w:asciiTheme="majorHAnsi" w:eastAsiaTheme="minorEastAsia" w:hAnsiTheme="majorHAnsi" w:cstheme="majorHAnsi"/>
          <w:b/>
          <w:bCs/>
          <w:sz w:val="24"/>
          <w:szCs w:val="24"/>
          <w:lang w:eastAsia="pl-PL"/>
        </w:rPr>
        <w:t>otwierdzone przez dziekanat karty ocen studenta</w:t>
      </w:r>
      <w:r w:rsidRPr="00320F76">
        <w:rPr>
          <w:rFonts w:asciiTheme="majorHAnsi" w:eastAsiaTheme="minorEastAsia" w:hAnsiTheme="majorHAnsi" w:cstheme="majorHAnsi"/>
          <w:sz w:val="24"/>
          <w:szCs w:val="24"/>
          <w:lang w:eastAsia="pl-PL"/>
        </w:rPr>
        <w:t xml:space="preserve"> ze wszystkich lat studiów, wraz z obliczoną średnią ze studiów,</w:t>
      </w:r>
    </w:p>
    <w:p w14:paraId="7E6F85F3" w14:textId="7990164B" w:rsidR="2908FBCE" w:rsidRPr="00320F76" w:rsidRDefault="2908FBCE" w:rsidP="264D6C72">
      <w:pPr>
        <w:pStyle w:val="Akapitzlist"/>
        <w:numPr>
          <w:ilvl w:val="0"/>
          <w:numId w:val="2"/>
        </w:numPr>
        <w:shd w:val="clear" w:color="auto" w:fill="FFFFFF" w:themeFill="background1"/>
        <w:spacing w:after="0" w:line="360" w:lineRule="auto"/>
        <w:rPr>
          <w:rFonts w:asciiTheme="majorHAnsi" w:eastAsia="Times New Roman" w:hAnsiTheme="majorHAnsi" w:cstheme="majorHAnsi"/>
          <w:sz w:val="24"/>
          <w:szCs w:val="24"/>
          <w:lang w:eastAsia="pl-PL"/>
        </w:rPr>
      </w:pPr>
      <w:r w:rsidRPr="00320F76">
        <w:rPr>
          <w:rFonts w:asciiTheme="majorHAnsi" w:eastAsiaTheme="minorEastAsia" w:hAnsiTheme="majorHAnsi" w:cstheme="majorHAnsi"/>
          <w:b/>
          <w:bCs/>
          <w:sz w:val="24"/>
          <w:szCs w:val="24"/>
          <w:lang w:eastAsia="pl-PL"/>
        </w:rPr>
        <w:t>poświadczenie znajomości języka angielskiego na poziomie B2 lub wyższym</w:t>
      </w:r>
      <w:r w:rsidRPr="00320F76">
        <w:rPr>
          <w:rFonts w:asciiTheme="majorHAnsi" w:eastAsiaTheme="minorEastAsia" w:hAnsiTheme="majorHAnsi" w:cstheme="majorHAnsi"/>
          <w:sz w:val="24"/>
          <w:szCs w:val="24"/>
          <w:lang w:eastAsia="pl-PL"/>
        </w:rPr>
        <w:t xml:space="preserve"> w postaci certyfikatu lub informacji w suplemencie do dyplomu, że zaliczony w toku studiów lektorat z języka angielskiego był na wymaganym poziomie (w razie braku informacji o poziomie kursu w suplemencie konieczne jest zaświadczenie z dziekanatu),</w:t>
      </w:r>
    </w:p>
    <w:p w14:paraId="4ED579F0" w14:textId="6F095D5C" w:rsidR="2908FBCE" w:rsidRPr="00320F76" w:rsidRDefault="2908FBCE" w:rsidP="65BC4045">
      <w:pPr>
        <w:pStyle w:val="Akapitzlist"/>
        <w:numPr>
          <w:ilvl w:val="0"/>
          <w:numId w:val="2"/>
        </w:numPr>
        <w:shd w:val="clear" w:color="auto" w:fill="FFFFFF" w:themeFill="background1"/>
        <w:spacing w:after="0" w:line="360" w:lineRule="auto"/>
        <w:rPr>
          <w:rFonts w:asciiTheme="majorHAnsi" w:eastAsiaTheme="minorEastAsia" w:hAnsiTheme="majorHAnsi" w:cstheme="majorHAnsi"/>
          <w:sz w:val="24"/>
          <w:szCs w:val="24"/>
          <w:lang w:eastAsia="pl-PL"/>
        </w:rPr>
      </w:pPr>
      <w:r w:rsidRPr="00320F76">
        <w:rPr>
          <w:rFonts w:asciiTheme="majorHAnsi" w:eastAsiaTheme="minorEastAsia" w:hAnsiTheme="majorHAnsi" w:cstheme="majorHAnsi"/>
          <w:b/>
          <w:bCs/>
          <w:sz w:val="24"/>
          <w:szCs w:val="24"/>
          <w:lang w:eastAsia="pl-PL"/>
        </w:rPr>
        <w:t xml:space="preserve">list motywacyjny </w:t>
      </w:r>
      <w:r w:rsidRPr="00320F76">
        <w:rPr>
          <w:rFonts w:asciiTheme="majorHAnsi" w:eastAsiaTheme="minorEastAsia" w:hAnsiTheme="majorHAnsi" w:cstheme="majorHAnsi"/>
          <w:sz w:val="24"/>
          <w:szCs w:val="24"/>
          <w:lang w:eastAsia="pl-PL"/>
        </w:rPr>
        <w:t>ze wskazaniem</w:t>
      </w:r>
      <w:r w:rsidR="707F16D9" w:rsidRPr="00320F76">
        <w:rPr>
          <w:rFonts w:asciiTheme="majorHAnsi" w:eastAsiaTheme="minorEastAsia" w:hAnsiTheme="majorHAnsi" w:cstheme="majorHAnsi"/>
          <w:sz w:val="24"/>
          <w:szCs w:val="24"/>
          <w:lang w:eastAsia="pl-PL"/>
        </w:rPr>
        <w:t xml:space="preserve"> tematu pracy doktorskiej rea</w:t>
      </w:r>
      <w:r w:rsidR="57020052" w:rsidRPr="00320F76">
        <w:rPr>
          <w:rFonts w:asciiTheme="majorHAnsi" w:eastAsiaTheme="minorEastAsia" w:hAnsiTheme="majorHAnsi" w:cstheme="majorHAnsi"/>
          <w:sz w:val="24"/>
          <w:szCs w:val="24"/>
          <w:lang w:eastAsia="pl-PL"/>
        </w:rPr>
        <w:t>lizowanego</w:t>
      </w:r>
      <w:r w:rsidR="707F16D9" w:rsidRPr="00320F76">
        <w:rPr>
          <w:rFonts w:asciiTheme="majorHAnsi" w:eastAsiaTheme="minorEastAsia" w:hAnsiTheme="majorHAnsi" w:cstheme="majorHAnsi"/>
          <w:sz w:val="24"/>
          <w:szCs w:val="24"/>
          <w:lang w:eastAsia="pl-PL"/>
        </w:rPr>
        <w:t xml:space="preserve"> w ramach projektu badawczego,</w:t>
      </w:r>
    </w:p>
    <w:p w14:paraId="7A54A37B" w14:textId="52C0595F" w:rsidR="2908FBCE" w:rsidRPr="00320F76" w:rsidRDefault="2908FBCE" w:rsidP="65BC4045">
      <w:pPr>
        <w:pStyle w:val="Akapitzlist"/>
        <w:numPr>
          <w:ilvl w:val="0"/>
          <w:numId w:val="2"/>
        </w:numPr>
        <w:shd w:val="clear" w:color="auto" w:fill="FFFFFF" w:themeFill="background1"/>
        <w:spacing w:after="0" w:line="360" w:lineRule="auto"/>
        <w:rPr>
          <w:rFonts w:asciiTheme="majorHAnsi" w:eastAsia="Times New Roman" w:hAnsiTheme="majorHAnsi" w:cstheme="majorHAnsi"/>
          <w:sz w:val="24"/>
          <w:szCs w:val="24"/>
          <w:lang w:eastAsia="pl-PL"/>
        </w:rPr>
      </w:pPr>
      <w:r w:rsidRPr="00320F76">
        <w:rPr>
          <w:rFonts w:asciiTheme="majorHAnsi" w:eastAsiaTheme="minorEastAsia" w:hAnsiTheme="majorHAnsi" w:cstheme="majorHAnsi"/>
          <w:b/>
          <w:bCs/>
          <w:sz w:val="24"/>
          <w:szCs w:val="24"/>
          <w:lang w:eastAsia="pl-PL"/>
        </w:rPr>
        <w:t>dodatkowe dokumenty</w:t>
      </w:r>
      <w:r w:rsidRPr="00320F76">
        <w:rPr>
          <w:rFonts w:asciiTheme="majorHAnsi" w:eastAsiaTheme="minorEastAsia" w:hAnsiTheme="majorHAnsi" w:cstheme="majorHAnsi"/>
          <w:sz w:val="24"/>
          <w:szCs w:val="24"/>
          <w:lang w:eastAsia="pl-PL"/>
        </w:rPr>
        <w:t xml:space="preserve"> świadczące o predyspozycjach kandydata do pracy naukowej (wykaz publikacji i prezentacji konferencyjnych, listę ukończonych kursów i studiów podyplomowych, uzyskane certyfikaty językowe, aktywność w kołach naukowych itp.)</w:t>
      </w:r>
    </w:p>
    <w:p w14:paraId="7666052E" w14:textId="42E1B11E" w:rsidR="00CA7214" w:rsidRPr="00320F76" w:rsidRDefault="00CA7214" w:rsidP="00A646DC">
      <w:pPr>
        <w:shd w:val="clear" w:color="auto" w:fill="FFFFFF"/>
        <w:spacing w:after="225" w:line="360" w:lineRule="auto"/>
        <w:rPr>
          <w:rFonts w:asciiTheme="majorHAnsi" w:eastAsia="Times New Roman" w:hAnsiTheme="majorHAnsi" w:cstheme="majorHAnsi"/>
          <w:b/>
          <w:bCs/>
          <w:sz w:val="24"/>
          <w:szCs w:val="24"/>
          <w:lang w:eastAsia="pl-PL"/>
        </w:rPr>
      </w:pPr>
      <w:r w:rsidRPr="00320F76">
        <w:rPr>
          <w:rFonts w:asciiTheme="majorHAnsi" w:eastAsia="Times New Roman" w:hAnsiTheme="majorHAnsi" w:cstheme="majorHAnsi"/>
          <w:b/>
          <w:bCs/>
          <w:sz w:val="24"/>
          <w:szCs w:val="24"/>
          <w:lang w:eastAsia="pl-PL"/>
        </w:rPr>
        <w:t>Opis zadań</w:t>
      </w:r>
    </w:p>
    <w:p w14:paraId="280A22B0" w14:textId="0D00A08D" w:rsidR="004A60D3" w:rsidRPr="00320F76" w:rsidRDefault="007D41A4" w:rsidP="00903378">
      <w:pPr>
        <w:tabs>
          <w:tab w:val="left" w:pos="4009"/>
        </w:tabs>
        <w:spacing w:line="360" w:lineRule="auto"/>
        <w:rPr>
          <w:rFonts w:asciiTheme="majorHAnsi" w:hAnsiTheme="majorHAnsi" w:cstheme="majorHAnsi"/>
          <w:sz w:val="24"/>
          <w:szCs w:val="24"/>
          <w:lang w:eastAsia="pl-PL"/>
        </w:rPr>
      </w:pPr>
      <w:sdt>
        <w:sdtPr>
          <w:rPr>
            <w:rFonts w:ascii="Calibri Light" w:eastAsia="Times New Roman" w:hAnsi="Calibri Light" w:cs="Calibri Light"/>
            <w:bCs/>
            <w:lang w:eastAsia="pl-PL"/>
          </w:rPr>
          <w:id w:val="272763914"/>
          <w:placeholder>
            <w:docPart w:val="BA9B5663217C42ABB8A9FCA0A5EEE1D3"/>
          </w:placeholder>
          <w15:color w:val="3366FF"/>
          <w:text/>
        </w:sdtPr>
        <w:sdtEndPr/>
        <w:sdtContent>
          <w:r w:rsidR="00903378" w:rsidRPr="00903378">
            <w:rPr>
              <w:rFonts w:ascii="Calibri Light" w:eastAsia="Times New Roman" w:hAnsi="Calibri Light" w:cs="Calibri Light"/>
              <w:bCs/>
              <w:lang w:eastAsia="pl-PL"/>
            </w:rPr>
            <w:t>Synteza materiałów nieorganicznych domieszkowanych jonami lantanowców i metali przejściowych Charakterystyka właściwości luminescencyjnych otrzymanych luminoforów w funkcji temperatury i ciśnienia Analiza uzyskanych wyników, przygotowanie raportów z przeprowadzonych badań, przygotowanie publikacji naukowych</w:t>
          </w:r>
        </w:sdtContent>
      </w:sdt>
      <w:r w:rsidR="004A60D3" w:rsidRPr="00320F76">
        <w:rPr>
          <w:rFonts w:asciiTheme="majorHAnsi" w:hAnsiTheme="majorHAnsi" w:cstheme="majorHAnsi"/>
          <w:sz w:val="24"/>
          <w:szCs w:val="24"/>
          <w:lang w:eastAsia="pl-PL"/>
        </w:rPr>
        <w:tab/>
      </w:r>
    </w:p>
    <w:p w14:paraId="0FF4D003" w14:textId="77777777" w:rsidR="00243F19" w:rsidRDefault="00243F19" w:rsidP="00A646DC">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p>
    <w:p w14:paraId="0C0AE9D7" w14:textId="52011E50" w:rsidR="00BF3718" w:rsidRPr="00320F76" w:rsidRDefault="008553F4" w:rsidP="00A646DC">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320F76">
        <w:rPr>
          <w:rFonts w:asciiTheme="majorHAnsi" w:eastAsia="Times New Roman" w:hAnsiTheme="majorHAnsi" w:cstheme="majorHAnsi"/>
          <w:b/>
          <w:sz w:val="24"/>
          <w:szCs w:val="24"/>
          <w:lang w:eastAsia="pl-PL"/>
        </w:rPr>
        <w:t>Stypendium</w:t>
      </w:r>
    </w:p>
    <w:p w14:paraId="7EB5D841" w14:textId="1F524EE1" w:rsidR="008553F4" w:rsidRPr="00320F76" w:rsidRDefault="007170F2" w:rsidP="00A646DC">
      <w:pPr>
        <w:pStyle w:val="Tekstkomentarza"/>
        <w:spacing w:line="360" w:lineRule="auto"/>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 xml:space="preserve">Doktorant otrzymywał będzie </w:t>
      </w:r>
      <w:r w:rsidR="008553F4" w:rsidRPr="00320F76">
        <w:rPr>
          <w:rFonts w:asciiTheme="majorHAnsi" w:eastAsia="Times New Roman" w:hAnsiTheme="majorHAnsi" w:cstheme="majorHAnsi"/>
          <w:sz w:val="24"/>
          <w:szCs w:val="24"/>
          <w:lang w:eastAsia="pl-PL"/>
        </w:rPr>
        <w:t>stypendium doktoranckie</w:t>
      </w:r>
      <w:r w:rsidR="009517DD" w:rsidRPr="00320F76">
        <w:rPr>
          <w:rFonts w:asciiTheme="majorHAnsi" w:eastAsia="Times New Roman" w:hAnsiTheme="majorHAnsi" w:cstheme="majorHAnsi"/>
          <w:sz w:val="24"/>
          <w:szCs w:val="24"/>
          <w:lang w:eastAsia="pl-PL"/>
        </w:rPr>
        <w:t xml:space="preserve"> </w:t>
      </w:r>
      <w:r w:rsidRPr="00320F76">
        <w:rPr>
          <w:rFonts w:asciiTheme="majorHAnsi" w:eastAsia="Times New Roman" w:hAnsiTheme="majorHAnsi" w:cstheme="majorHAnsi"/>
          <w:sz w:val="24"/>
          <w:szCs w:val="24"/>
          <w:lang w:eastAsia="pl-PL"/>
        </w:rPr>
        <w:t xml:space="preserve">przez maksymalnie 4 lata w </w:t>
      </w:r>
      <w:r w:rsidR="009517DD" w:rsidRPr="00320F76">
        <w:rPr>
          <w:rFonts w:asciiTheme="majorHAnsi" w:eastAsia="Times New Roman" w:hAnsiTheme="majorHAnsi" w:cstheme="majorHAnsi"/>
          <w:sz w:val="24"/>
          <w:szCs w:val="24"/>
          <w:lang w:eastAsia="pl-PL"/>
        </w:rPr>
        <w:t xml:space="preserve">miesięcznej </w:t>
      </w:r>
      <w:r w:rsidRPr="00320F76">
        <w:rPr>
          <w:rFonts w:asciiTheme="majorHAnsi" w:eastAsia="Times New Roman" w:hAnsiTheme="majorHAnsi" w:cstheme="majorHAnsi"/>
          <w:sz w:val="24"/>
          <w:szCs w:val="24"/>
          <w:lang w:eastAsia="pl-PL"/>
        </w:rPr>
        <w:t xml:space="preserve">wysokości: </w:t>
      </w:r>
    </w:p>
    <w:p w14:paraId="22AD9DAC" w14:textId="7D792F53" w:rsidR="4E901F7A" w:rsidRPr="00320F76" w:rsidRDefault="4E901F7A" w:rsidP="26F448FD">
      <w:pPr>
        <w:pStyle w:val="Akapitzlist"/>
        <w:numPr>
          <w:ilvl w:val="0"/>
          <w:numId w:val="19"/>
        </w:numPr>
        <w:spacing w:after="0" w:line="360" w:lineRule="auto"/>
        <w:rPr>
          <w:rFonts w:asciiTheme="majorHAnsi" w:eastAsia="Calibri Light" w:hAnsiTheme="majorHAnsi" w:cstheme="majorHAnsi"/>
          <w:color w:val="000000" w:themeColor="text1"/>
          <w:sz w:val="24"/>
          <w:szCs w:val="24"/>
        </w:rPr>
      </w:pPr>
      <w:r w:rsidRPr="00320F76">
        <w:rPr>
          <w:rFonts w:asciiTheme="majorHAnsi" w:eastAsia="Calibri Light" w:hAnsiTheme="majorHAnsi" w:cstheme="majorHAnsi"/>
          <w:color w:val="000000" w:themeColor="text1"/>
          <w:sz w:val="24"/>
          <w:szCs w:val="24"/>
        </w:rPr>
        <w:t xml:space="preserve"> </w:t>
      </w:r>
      <w:r w:rsidR="00A62996">
        <w:rPr>
          <w:rFonts w:asciiTheme="majorHAnsi" w:eastAsia="Calibri Light" w:hAnsiTheme="majorHAnsi" w:cstheme="majorHAnsi"/>
          <w:color w:val="000000" w:themeColor="text1"/>
          <w:sz w:val="24"/>
          <w:szCs w:val="24"/>
        </w:rPr>
        <w:t>6500</w:t>
      </w:r>
      <w:r w:rsidRPr="00320F76">
        <w:rPr>
          <w:rFonts w:asciiTheme="majorHAnsi" w:eastAsia="Calibri Light" w:hAnsiTheme="majorHAnsi" w:cstheme="majorHAnsi"/>
          <w:color w:val="000000" w:themeColor="text1"/>
          <w:sz w:val="24"/>
          <w:szCs w:val="24"/>
        </w:rPr>
        <w:t xml:space="preserve"> zł do miesiąca, w którym zostanie przeprowadzona ocena śródokresowa doktoranta w szkole doktorskiej (kwota zostanie pomniejszona o koszty obowiązkowych składek na ubezpieczenia społeczne, etc., ok. 24%)</w:t>
      </w:r>
    </w:p>
    <w:p w14:paraId="04E2D4D6" w14:textId="458734D4" w:rsidR="00EF2296" w:rsidRDefault="00EF2296" w:rsidP="00EF2296">
      <w:pPr>
        <w:pStyle w:val="Akapitzlist"/>
        <w:spacing w:after="0" w:line="360" w:lineRule="auto"/>
        <w:ind w:left="1080"/>
        <w:rPr>
          <w:rFonts w:asciiTheme="majorHAnsi" w:eastAsia="Calibri Light" w:hAnsiTheme="majorHAnsi" w:cstheme="majorHAnsi"/>
          <w:color w:val="000000" w:themeColor="text1"/>
          <w:sz w:val="24"/>
          <w:szCs w:val="24"/>
        </w:rPr>
      </w:pPr>
    </w:p>
    <w:p w14:paraId="18F99218" w14:textId="6EF4E098" w:rsidR="00EF2296" w:rsidRPr="00EF2296" w:rsidRDefault="00EF2296" w:rsidP="00EF2296">
      <w:pPr>
        <w:spacing w:after="0" w:line="360" w:lineRule="auto"/>
        <w:ind w:left="720"/>
        <w:rPr>
          <w:rFonts w:asciiTheme="majorHAnsi" w:eastAsia="Calibri Light" w:hAnsiTheme="majorHAnsi" w:cstheme="majorHAnsi"/>
          <w:color w:val="000000" w:themeColor="text1"/>
          <w:sz w:val="24"/>
          <w:szCs w:val="24"/>
        </w:rPr>
      </w:pPr>
      <w:r>
        <w:rPr>
          <w:noProof/>
        </w:rPr>
        <w:lastRenderedPageBreak/>
        <w:drawing>
          <wp:inline distT="0" distB="0" distL="0" distR="0" wp14:anchorId="43592420" wp14:editId="01CE0D7E">
            <wp:extent cx="5760720" cy="588645"/>
            <wp:effectExtent l="0" t="0" r="0" b="1905"/>
            <wp:docPr id="2103563563" name="Obraz 1" descr="Logotypy: Fundusze Europejskie, Rzeczpospolita Polska , Dofinans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563563" name="Obraz 1" descr="Logotypy: Fundusze Europejskie, Rzeczpospolita Polska , Dofinans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295587B0" w14:textId="77777777" w:rsidR="00EF2296" w:rsidRDefault="00EF2296" w:rsidP="00EF2296">
      <w:pPr>
        <w:pStyle w:val="Akapitzlist"/>
        <w:spacing w:after="0" w:line="360" w:lineRule="auto"/>
        <w:ind w:left="1080"/>
        <w:rPr>
          <w:rFonts w:asciiTheme="majorHAnsi" w:eastAsia="Calibri Light" w:hAnsiTheme="majorHAnsi" w:cstheme="majorHAnsi"/>
          <w:color w:val="000000" w:themeColor="text1"/>
          <w:sz w:val="24"/>
          <w:szCs w:val="24"/>
        </w:rPr>
      </w:pPr>
    </w:p>
    <w:p w14:paraId="764E4D77" w14:textId="39666C4D" w:rsidR="00EF2296" w:rsidRPr="00EF2296" w:rsidRDefault="00EF2296" w:rsidP="00EF2296">
      <w:pPr>
        <w:pStyle w:val="Akapitzlist"/>
        <w:numPr>
          <w:ilvl w:val="0"/>
          <w:numId w:val="29"/>
        </w:numPr>
        <w:spacing w:after="0" w:line="360" w:lineRule="auto"/>
        <w:rPr>
          <w:rFonts w:asciiTheme="majorHAnsi" w:eastAsia="Calibri Light" w:hAnsiTheme="majorHAnsi" w:cstheme="majorHAnsi"/>
          <w:color w:val="000000" w:themeColor="text1"/>
          <w:sz w:val="24"/>
          <w:szCs w:val="24"/>
        </w:rPr>
      </w:pPr>
      <w:r w:rsidRPr="00EF2296">
        <w:rPr>
          <w:rFonts w:asciiTheme="majorHAnsi" w:eastAsia="Calibri Light" w:hAnsiTheme="majorHAnsi" w:cstheme="majorHAnsi"/>
          <w:color w:val="000000" w:themeColor="text1"/>
          <w:sz w:val="24"/>
          <w:szCs w:val="24"/>
        </w:rPr>
        <w:t>7700zł po miesiącu, w którym została przeprowadzona ocena śródokresowa doktoranta w szkole doktorskiej (kwota zostanie pomniejszona o koszty obowiązkowych składek na ubezpieczenia społeczne, etc., ok. 24%)</w:t>
      </w:r>
    </w:p>
    <w:p w14:paraId="0DFBA722" w14:textId="0AA16BB3" w:rsidR="4E901F7A" w:rsidRPr="00EF2296" w:rsidRDefault="4E901F7A" w:rsidP="00EF2296">
      <w:pPr>
        <w:spacing w:after="0" w:line="360" w:lineRule="auto"/>
        <w:ind w:left="360"/>
        <w:rPr>
          <w:rFonts w:asciiTheme="majorHAnsi" w:eastAsia="Calibri Light" w:hAnsiTheme="majorHAnsi" w:cstheme="majorHAnsi"/>
          <w:color w:val="000000" w:themeColor="text1"/>
          <w:sz w:val="24"/>
          <w:szCs w:val="24"/>
        </w:rPr>
      </w:pPr>
    </w:p>
    <w:p w14:paraId="63B63DCF" w14:textId="087B7C3F" w:rsidR="26F448FD" w:rsidRPr="00320F76" w:rsidRDefault="26F448FD" w:rsidP="26F448FD">
      <w:pPr>
        <w:pStyle w:val="Bezodstpw"/>
        <w:spacing w:line="360" w:lineRule="auto"/>
        <w:rPr>
          <w:rFonts w:asciiTheme="majorHAnsi" w:eastAsia="Times New Roman" w:hAnsiTheme="majorHAnsi" w:cstheme="majorHAnsi"/>
          <w:sz w:val="24"/>
          <w:szCs w:val="24"/>
          <w:lang w:eastAsia="pl-PL"/>
        </w:rPr>
      </w:pPr>
    </w:p>
    <w:p w14:paraId="54BF844B" w14:textId="23108CA8" w:rsidR="00C20869" w:rsidRPr="00320F76" w:rsidRDefault="00C20869" w:rsidP="264D6C72">
      <w:pPr>
        <w:pStyle w:val="Tekstkomentarza"/>
        <w:spacing w:line="360" w:lineRule="auto"/>
        <w:jc w:val="both"/>
        <w:rPr>
          <w:rFonts w:asciiTheme="majorHAnsi" w:eastAsia="Times New Roman" w:hAnsiTheme="majorHAnsi" w:cstheme="majorHAnsi"/>
          <w:color w:val="FF0000"/>
          <w:sz w:val="24"/>
          <w:szCs w:val="24"/>
          <w:lang w:eastAsia="pl-PL"/>
        </w:rPr>
      </w:pPr>
      <w:r w:rsidRPr="00320F76">
        <w:rPr>
          <w:rFonts w:asciiTheme="majorHAnsi" w:eastAsia="Times New Roman" w:hAnsiTheme="majorHAnsi" w:cstheme="majorHAnsi"/>
          <w:sz w:val="24"/>
          <w:szCs w:val="24"/>
          <w:lang w:eastAsia="pl-PL"/>
        </w:rPr>
        <w:t>Stypendium będzie wypłacane</w:t>
      </w:r>
      <w:r w:rsidR="007311DE" w:rsidRPr="00320F76">
        <w:rPr>
          <w:rFonts w:asciiTheme="majorHAnsi" w:eastAsia="Times New Roman" w:hAnsiTheme="majorHAnsi" w:cstheme="majorHAnsi"/>
          <w:sz w:val="24"/>
          <w:szCs w:val="24"/>
          <w:lang w:eastAsia="pl-PL"/>
        </w:rPr>
        <w:t xml:space="preserve"> po odliczeniu wszystkich składników,</w:t>
      </w:r>
      <w:r w:rsidRPr="00320F76">
        <w:rPr>
          <w:rFonts w:asciiTheme="majorHAnsi" w:eastAsia="Times New Roman" w:hAnsiTheme="majorHAnsi" w:cstheme="majorHAnsi"/>
          <w:sz w:val="24"/>
          <w:szCs w:val="24"/>
          <w:lang w:eastAsia="pl-PL"/>
        </w:rPr>
        <w:t xml:space="preserve"> zgodnie z </w:t>
      </w:r>
      <w:r w:rsidR="007311DE" w:rsidRPr="00320F76">
        <w:rPr>
          <w:rFonts w:asciiTheme="majorHAnsi" w:eastAsia="Times New Roman" w:hAnsiTheme="majorHAnsi" w:cstheme="majorHAnsi"/>
          <w:sz w:val="24"/>
          <w:szCs w:val="24"/>
          <w:lang w:eastAsia="pl-PL"/>
        </w:rPr>
        <w:t xml:space="preserve">obowiązującymi przepisami oraz zgodnie z ustawą </w:t>
      </w:r>
      <w:r w:rsidRPr="00320F76">
        <w:rPr>
          <w:rFonts w:asciiTheme="majorHAnsi" w:eastAsia="Times New Roman" w:hAnsiTheme="majorHAnsi" w:cstheme="majorHAnsi"/>
          <w:sz w:val="24"/>
          <w:szCs w:val="24"/>
          <w:lang w:eastAsia="pl-PL"/>
        </w:rPr>
        <w:t>z dnia 20 lipca 2018 r. Prawo o szkolnictwie wyższym i</w:t>
      </w:r>
      <w:r w:rsidR="00A24EDC" w:rsidRPr="00320F76">
        <w:rPr>
          <w:rFonts w:asciiTheme="majorHAnsi" w:eastAsia="Times New Roman" w:hAnsiTheme="majorHAnsi" w:cstheme="majorHAnsi"/>
          <w:sz w:val="24"/>
          <w:szCs w:val="24"/>
          <w:lang w:eastAsia="pl-PL"/>
        </w:rPr>
        <w:t> </w:t>
      </w:r>
      <w:r w:rsidRPr="00320F76">
        <w:rPr>
          <w:rFonts w:asciiTheme="majorHAnsi" w:eastAsia="Times New Roman" w:hAnsiTheme="majorHAnsi" w:cstheme="majorHAnsi"/>
          <w:sz w:val="24"/>
          <w:szCs w:val="24"/>
          <w:lang w:eastAsia="pl-PL"/>
        </w:rPr>
        <w:t>nauce (</w:t>
      </w:r>
      <w:r w:rsidR="00DA77A1" w:rsidRPr="00320F76">
        <w:rPr>
          <w:rFonts w:asciiTheme="majorHAnsi" w:eastAsia="Times New Roman" w:hAnsiTheme="majorHAnsi" w:cstheme="majorHAnsi"/>
          <w:sz w:val="24"/>
          <w:szCs w:val="24"/>
          <w:lang w:eastAsia="pl-PL"/>
        </w:rPr>
        <w:t xml:space="preserve">Dz.U.2023.742 </w:t>
      </w:r>
      <w:proofErr w:type="spellStart"/>
      <w:r w:rsidR="00DA77A1" w:rsidRPr="00320F76">
        <w:rPr>
          <w:rFonts w:asciiTheme="majorHAnsi" w:eastAsia="Times New Roman" w:hAnsiTheme="majorHAnsi" w:cstheme="majorHAnsi"/>
          <w:sz w:val="24"/>
          <w:szCs w:val="24"/>
          <w:lang w:eastAsia="pl-PL"/>
        </w:rPr>
        <w:t>t.j</w:t>
      </w:r>
      <w:proofErr w:type="spellEnd"/>
      <w:r w:rsidR="00DA77A1" w:rsidRPr="00320F76">
        <w:rPr>
          <w:rFonts w:asciiTheme="majorHAnsi" w:eastAsia="Times New Roman" w:hAnsiTheme="majorHAnsi" w:cstheme="majorHAnsi"/>
          <w:sz w:val="24"/>
          <w:szCs w:val="24"/>
          <w:lang w:eastAsia="pl-PL"/>
        </w:rPr>
        <w:t>. z dnia 2023.04.20</w:t>
      </w:r>
      <w:r w:rsidRPr="00320F76">
        <w:rPr>
          <w:rFonts w:asciiTheme="majorHAnsi" w:eastAsia="Times New Roman" w:hAnsiTheme="majorHAnsi" w:cstheme="majorHAnsi"/>
          <w:sz w:val="24"/>
          <w:szCs w:val="24"/>
          <w:lang w:eastAsia="pl-PL"/>
        </w:rPr>
        <w:t>)</w:t>
      </w:r>
      <w:r w:rsidR="00C37877" w:rsidRPr="00320F76">
        <w:rPr>
          <w:rFonts w:asciiTheme="majorHAnsi" w:eastAsia="Times New Roman" w:hAnsiTheme="majorHAnsi" w:cstheme="majorHAnsi"/>
          <w:sz w:val="24"/>
          <w:szCs w:val="24"/>
          <w:lang w:eastAsia="pl-PL"/>
        </w:rPr>
        <w:t>.</w:t>
      </w:r>
    </w:p>
    <w:p w14:paraId="670F2700" w14:textId="148C1F57" w:rsidR="00A92082" w:rsidRPr="00320F76" w:rsidRDefault="00A92082" w:rsidP="00A646DC">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320F76">
        <w:rPr>
          <w:rFonts w:asciiTheme="majorHAnsi" w:eastAsia="Times New Roman" w:hAnsiTheme="majorHAnsi" w:cstheme="majorHAnsi"/>
          <w:b/>
          <w:bCs/>
          <w:sz w:val="24"/>
          <w:szCs w:val="24"/>
          <w:lang w:eastAsia="pl-PL"/>
        </w:rPr>
        <w:t>Przystąpienie do konkursu</w:t>
      </w:r>
    </w:p>
    <w:p w14:paraId="1491A56B" w14:textId="23B3CE96" w:rsidR="009D1E49" w:rsidRDefault="009D1E49" w:rsidP="264D6C72">
      <w:pPr>
        <w:spacing w:beforeAutospacing="1" w:afterAutospacing="1" w:line="360" w:lineRule="auto"/>
        <w:rPr>
          <w:rFonts w:asciiTheme="majorHAnsi" w:eastAsia="Times New Roman" w:hAnsiTheme="majorHAnsi" w:cstheme="majorHAnsi"/>
          <w:sz w:val="24"/>
          <w:szCs w:val="24"/>
          <w:lang w:eastAsia="pl-PL"/>
        </w:rPr>
      </w:pPr>
    </w:p>
    <w:p w14:paraId="521E4625" w14:textId="3E3F1190" w:rsidR="00916566" w:rsidRPr="00320F76" w:rsidRDefault="00A92082" w:rsidP="264D6C72">
      <w:pPr>
        <w:spacing w:beforeAutospacing="1" w:afterAutospacing="1" w:line="360" w:lineRule="auto"/>
        <w:rPr>
          <w:rFonts w:asciiTheme="majorHAnsi" w:eastAsia="Calibri Light" w:hAnsiTheme="majorHAnsi" w:cstheme="majorHAnsi"/>
          <w:sz w:val="24"/>
          <w:szCs w:val="24"/>
          <w:lang w:val="pl"/>
        </w:rPr>
      </w:pPr>
      <w:r w:rsidRPr="00320F76">
        <w:rPr>
          <w:rFonts w:asciiTheme="majorHAnsi" w:eastAsia="Times New Roman" w:hAnsiTheme="majorHAnsi" w:cstheme="majorHAnsi"/>
          <w:sz w:val="24"/>
          <w:szCs w:val="24"/>
          <w:lang w:eastAsia="pl-PL"/>
        </w:rPr>
        <w:t xml:space="preserve">Kandydaci chcący przystąpić do konkursu powinni złożyć wszystkie dokumenty określone </w:t>
      </w:r>
      <w:r w:rsidRPr="00320F76">
        <w:rPr>
          <w:rFonts w:asciiTheme="majorHAnsi" w:hAnsiTheme="majorHAnsi" w:cstheme="majorHAnsi"/>
          <w:sz w:val="24"/>
          <w:szCs w:val="24"/>
        </w:rPr>
        <w:br/>
      </w:r>
      <w:r w:rsidRPr="00320F76">
        <w:rPr>
          <w:rFonts w:asciiTheme="majorHAnsi" w:eastAsia="Times New Roman" w:hAnsiTheme="majorHAnsi" w:cstheme="majorHAnsi"/>
          <w:sz w:val="24"/>
          <w:szCs w:val="24"/>
          <w:lang w:eastAsia="pl-PL"/>
        </w:rPr>
        <w:t xml:space="preserve">w Zasadach Rekrutacji do Wrocławskiej Szkoły Doktorskiej Instytutów Polskiej Akademii Nauk </w:t>
      </w:r>
    </w:p>
    <w:p w14:paraId="3EF4643C" w14:textId="696E869F" w:rsidR="61905253" w:rsidRPr="00320F76" w:rsidRDefault="007D41A4" w:rsidP="264D6C72">
      <w:pPr>
        <w:spacing w:beforeAutospacing="1" w:afterAutospacing="1" w:line="360" w:lineRule="auto"/>
        <w:rPr>
          <w:rFonts w:asciiTheme="majorHAnsi" w:eastAsia="Times New Roman" w:hAnsiTheme="majorHAnsi" w:cstheme="majorHAnsi"/>
          <w:color w:val="4472C4" w:themeColor="accent1"/>
          <w:sz w:val="24"/>
          <w:szCs w:val="24"/>
          <w:lang w:eastAsia="pl-PL"/>
        </w:rPr>
      </w:pPr>
      <w:hyperlink r:id="rId17">
        <w:r w:rsidR="61905253" w:rsidRPr="00320F76">
          <w:rPr>
            <w:rFonts w:asciiTheme="majorHAnsi" w:eastAsiaTheme="minorEastAsia" w:hAnsiTheme="majorHAnsi" w:cstheme="majorHAnsi"/>
            <w:color w:val="4472C4" w:themeColor="accent1"/>
            <w:sz w:val="24"/>
            <w:szCs w:val="24"/>
            <w:u w:val="single"/>
            <w:lang w:eastAsia="pl-PL"/>
          </w:rPr>
          <w:t>https://www.intibs.pl/images/Szkola_doktorska/Dokumenty/Zasady_rekrutacji/Zasady_Rekrutacji_WSD__IPAN_2022.pdf</w:t>
        </w:r>
      </w:hyperlink>
      <w:r w:rsidR="61905253" w:rsidRPr="00320F76">
        <w:rPr>
          <w:rFonts w:asciiTheme="majorHAnsi" w:eastAsiaTheme="minorEastAsia" w:hAnsiTheme="majorHAnsi" w:cstheme="majorHAnsi"/>
          <w:color w:val="4472C4" w:themeColor="accent1"/>
          <w:sz w:val="24"/>
          <w:szCs w:val="24"/>
          <w:lang w:eastAsia="pl-PL"/>
        </w:rPr>
        <w:t xml:space="preserve"> </w:t>
      </w:r>
    </w:p>
    <w:p w14:paraId="4BF26100" w14:textId="3AA4DFE8" w:rsidR="00A92082" w:rsidRPr="00320F76" w:rsidRDefault="00A92082" w:rsidP="00916566">
      <w:pPr>
        <w:shd w:val="clear" w:color="auto" w:fill="FFFFFF"/>
        <w:spacing w:before="100" w:beforeAutospacing="1" w:after="100" w:afterAutospacing="1" w:line="360" w:lineRule="auto"/>
        <w:jc w:val="both"/>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Podania kandydatów o przyjęcie do Szkoły należy składać</w:t>
      </w:r>
      <w:r w:rsidR="00183430" w:rsidRPr="00320F76">
        <w:rPr>
          <w:rFonts w:asciiTheme="majorHAnsi" w:eastAsia="Times New Roman" w:hAnsiTheme="majorHAnsi" w:cstheme="majorHAnsi"/>
          <w:sz w:val="24"/>
          <w:szCs w:val="24"/>
          <w:lang w:eastAsia="pl-PL"/>
        </w:rPr>
        <w:t xml:space="preserve"> w terminie</w:t>
      </w:r>
      <w:r w:rsidRPr="00320F76">
        <w:rPr>
          <w:rFonts w:asciiTheme="majorHAnsi" w:eastAsia="Times New Roman" w:hAnsiTheme="majorHAnsi" w:cstheme="majorHAnsi"/>
          <w:sz w:val="24"/>
          <w:szCs w:val="24"/>
          <w:lang w:eastAsia="pl-PL"/>
        </w:rPr>
        <w:t xml:space="preserve"> do </w:t>
      </w:r>
      <w:bookmarkStart w:id="3" w:name="_Hlk114478134"/>
      <w:sdt>
        <w:sdtPr>
          <w:rPr>
            <w:rFonts w:asciiTheme="majorHAnsi" w:eastAsia="Times New Roman" w:hAnsiTheme="majorHAnsi" w:cstheme="majorHAnsi"/>
            <w:b/>
            <w:bCs/>
            <w:sz w:val="24"/>
            <w:szCs w:val="24"/>
            <w:lang w:eastAsia="pl-PL"/>
          </w:rPr>
          <w:alias w:val="Termin składania podań"/>
          <w:tag w:val=""/>
          <w:id w:val="-1250489327"/>
          <w:placeholder>
            <w:docPart w:val="5B080B1396F641DAA391B942A9A5FF58"/>
          </w:placeholder>
          <w:dataBinding w:prefixMappings="xmlns:ns0='http://schemas.microsoft.com/office/2006/coverPageProps' " w:xpath="/ns0:CoverPageProperties[1]/ns0:PublishDate[1]" w:storeItemID="{55AF091B-3C7A-41E3-B477-F2FDAA23CFDA}"/>
          <w:date w:fullDate="2025-03-31T00:00:00Z">
            <w:dateFormat w:val="dd.MM.yyyy"/>
            <w:lid w:val="pl-PL"/>
            <w:storeMappedDataAs w:val="dateTime"/>
            <w:calendar w:val="gregorian"/>
          </w:date>
        </w:sdtPr>
        <w:sdtEndPr/>
        <w:sdtContent>
          <w:r w:rsidR="00DD569D">
            <w:rPr>
              <w:rFonts w:asciiTheme="majorHAnsi" w:eastAsia="Times New Roman" w:hAnsiTheme="majorHAnsi" w:cstheme="majorHAnsi"/>
              <w:b/>
              <w:bCs/>
              <w:sz w:val="24"/>
              <w:szCs w:val="24"/>
              <w:lang w:eastAsia="pl-PL"/>
            </w:rPr>
            <w:t>31.03.2025</w:t>
          </w:r>
        </w:sdtContent>
      </w:sdt>
      <w:bookmarkEnd w:id="3"/>
      <w:r w:rsidR="000947BF" w:rsidRPr="00320F76">
        <w:rPr>
          <w:rFonts w:asciiTheme="majorHAnsi" w:eastAsia="Times New Roman" w:hAnsiTheme="majorHAnsi" w:cstheme="majorHAnsi"/>
          <w:b/>
          <w:bCs/>
          <w:sz w:val="24"/>
          <w:szCs w:val="24"/>
          <w:lang w:eastAsia="pl-PL"/>
        </w:rPr>
        <w:t xml:space="preserve"> r.</w:t>
      </w:r>
    </w:p>
    <w:p w14:paraId="4678E7CC" w14:textId="4DDB02C8" w:rsidR="00D665ED" w:rsidRPr="00320F76" w:rsidRDefault="00D665ED" w:rsidP="65BC4045">
      <w:pPr>
        <w:pStyle w:val="Akapitzlist"/>
        <w:numPr>
          <w:ilvl w:val="0"/>
          <w:numId w:val="26"/>
        </w:numPr>
        <w:shd w:val="clear" w:color="auto" w:fill="FFFFFF" w:themeFill="background1"/>
        <w:spacing w:beforeAutospacing="1" w:afterAutospacing="1" w:line="360" w:lineRule="auto"/>
        <w:ind w:left="142" w:hanging="218"/>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elektronicznie na adres wsdipan@intibs.pl (preferowany sposób składania wniosku), przy czym oryginały dokumentów należy dostarczyć przed rozpoczęciem kształcenia (niedopełnienie tego wymogu będzie skutkowało skreśleniem z listy doktorantów)</w:t>
      </w:r>
    </w:p>
    <w:p w14:paraId="38A6DA4A" w14:textId="45CA309A" w:rsidR="00D665ED" w:rsidRPr="00320F76" w:rsidRDefault="00D665ED" w:rsidP="65BC4045">
      <w:pPr>
        <w:shd w:val="clear" w:color="auto" w:fill="FFFFFF" w:themeFill="background1"/>
        <w:spacing w:before="100" w:beforeAutospacing="1" w:after="100" w:afterAutospacing="1" w:line="360" w:lineRule="auto"/>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b) osobiście w Sekretariacie Szkoły w Instytucie Niskich Temperatur i Badań Strukturalnych PAN przy ul. Okólnej 2 we Wrocławiu, w godzinach od 9:00 do 15:00</w:t>
      </w:r>
      <w:r w:rsidR="00CB6D85" w:rsidRPr="00320F76">
        <w:rPr>
          <w:rFonts w:asciiTheme="majorHAnsi" w:eastAsia="Times New Roman" w:hAnsiTheme="majorHAnsi" w:cstheme="majorHAnsi"/>
          <w:sz w:val="24"/>
          <w:szCs w:val="24"/>
          <w:lang w:eastAsia="pl-PL"/>
        </w:rPr>
        <w:t>,</w:t>
      </w:r>
    </w:p>
    <w:p w14:paraId="25C02A60" w14:textId="7CEAC660" w:rsidR="00CB6D85" w:rsidRPr="00320F76" w:rsidRDefault="48C168C6" w:rsidP="65BC4045">
      <w:pPr>
        <w:shd w:val="clear" w:color="auto" w:fill="FFFFFF" w:themeFill="background1"/>
        <w:spacing w:before="360" w:beforeAutospacing="1" w:after="100" w:afterAutospacing="1" w:line="360" w:lineRule="auto"/>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albo</w:t>
      </w:r>
    </w:p>
    <w:p w14:paraId="430C3140" w14:textId="68CB2C1B" w:rsidR="00CB6D85" w:rsidRPr="00320F76" w:rsidRDefault="00D665ED" w:rsidP="65BC4045">
      <w:pPr>
        <w:shd w:val="clear" w:color="auto" w:fill="FFFFFF" w:themeFill="background1"/>
        <w:spacing w:before="360" w:beforeAutospacing="1" w:after="100" w:afterAutospacing="1" w:line="360" w:lineRule="auto"/>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c) przesyłką pocztową rejestrowaną lub kurierską (decyduje data wpływu dokumentów do Sekretariatu Szkoły) na adres: WSD IPAN, ul. Okólna 2, 50-422 Wrocław</w:t>
      </w:r>
      <w:r w:rsidR="00CB6D85" w:rsidRPr="00320F76">
        <w:rPr>
          <w:rFonts w:asciiTheme="majorHAnsi" w:eastAsia="Times New Roman" w:hAnsiTheme="majorHAnsi" w:cstheme="majorHAnsi"/>
          <w:sz w:val="24"/>
          <w:szCs w:val="24"/>
          <w:lang w:eastAsia="pl-PL"/>
        </w:rPr>
        <w:t>.</w:t>
      </w:r>
    </w:p>
    <w:p w14:paraId="46979EEE" w14:textId="0BF25895" w:rsidR="00A92082" w:rsidRPr="00320F76" w:rsidRDefault="00304E34" w:rsidP="00CB6D85">
      <w:pPr>
        <w:shd w:val="clear" w:color="auto" w:fill="FFFFFF"/>
        <w:spacing w:before="360" w:after="100" w:afterAutospacing="1" w:line="360" w:lineRule="auto"/>
        <w:rPr>
          <w:rFonts w:asciiTheme="majorHAnsi" w:eastAsia="Times New Roman" w:hAnsiTheme="majorHAnsi" w:cstheme="majorHAnsi"/>
          <w:b/>
          <w:bCs/>
          <w:sz w:val="24"/>
          <w:szCs w:val="24"/>
          <w:lang w:eastAsia="pl-PL"/>
        </w:rPr>
      </w:pPr>
      <w:r>
        <w:rPr>
          <w:noProof/>
        </w:rPr>
        <w:lastRenderedPageBreak/>
        <w:drawing>
          <wp:inline distT="0" distB="0" distL="0" distR="0" wp14:anchorId="6B3CF0C4" wp14:editId="630BDF0D">
            <wp:extent cx="5760720" cy="588645"/>
            <wp:effectExtent l="0" t="0" r="0" b="1905"/>
            <wp:docPr id="380101665" name="Obraz 1" descr="Logotypy: Fundusze Europejskie, Rzeczpospolita Polska , Dofinans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101665" name="Obraz 1" descr="Logotypy: Fundusze Europejskie, Rzeczpospolita Polska , Dofinans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r w:rsidR="00A92082" w:rsidRPr="00320F76">
        <w:rPr>
          <w:rFonts w:asciiTheme="majorHAnsi" w:eastAsia="Times New Roman" w:hAnsiTheme="majorHAnsi" w:cstheme="majorHAnsi"/>
          <w:b/>
          <w:bCs/>
          <w:sz w:val="24"/>
          <w:szCs w:val="24"/>
          <w:lang w:eastAsia="pl-PL"/>
        </w:rPr>
        <w:t>Opis projektu badawczego i pracy doktorskiej</w:t>
      </w:r>
    </w:p>
    <w:sdt>
      <w:sdtPr>
        <w:rPr>
          <w:rFonts w:asciiTheme="majorHAnsi" w:eastAsia="Times New Roman" w:hAnsiTheme="majorHAnsi" w:cstheme="majorHAnsi"/>
          <w:lang w:eastAsia="ar-SA"/>
        </w:rPr>
        <w:id w:val="632212716"/>
        <w:placeholder>
          <w:docPart w:val="C476D82F5A6B4D309753DBDCEF010295"/>
        </w:placeholder>
        <w15:color w:val="3366FF"/>
        <w:text/>
      </w:sdtPr>
      <w:sdtEndPr/>
      <w:sdtContent>
        <w:p w14:paraId="3F9C4E00" w14:textId="76297449" w:rsidR="00A92082" w:rsidRPr="00320F76" w:rsidRDefault="00013E2A" w:rsidP="00A646DC">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013E2A">
            <w:rPr>
              <w:rFonts w:asciiTheme="majorHAnsi" w:eastAsia="Times New Roman" w:hAnsiTheme="majorHAnsi" w:cstheme="majorHAnsi"/>
              <w:lang w:eastAsia="ar-SA"/>
            </w:rPr>
            <w:t>Celem projektu jest opracowanie farb luminescencyjnych opartych na nieorganicznych luminoforach domieszkowanych jonami metali przejściowych i lantanowców wrażliwych na zmiany temperatury i ciśnienia.</w:t>
          </w:r>
        </w:p>
      </w:sdtContent>
    </w:sdt>
    <w:p w14:paraId="489F0901" w14:textId="1D8BF0D0" w:rsidR="00A92082" w:rsidRPr="00320F76" w:rsidRDefault="00A92082" w:rsidP="00A646DC">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320F76">
        <w:rPr>
          <w:rFonts w:asciiTheme="majorHAnsi" w:eastAsia="Times New Roman" w:hAnsiTheme="majorHAnsi" w:cstheme="majorHAnsi"/>
          <w:b/>
          <w:sz w:val="24"/>
          <w:szCs w:val="24"/>
          <w:lang w:eastAsia="pl-PL"/>
        </w:rPr>
        <w:t xml:space="preserve">Dodatkowe informacje </w:t>
      </w:r>
    </w:p>
    <w:p w14:paraId="7D0C7B04" w14:textId="3885E66D" w:rsidR="00A92082" w:rsidRPr="00320F76" w:rsidRDefault="00A92082" w:rsidP="00A646DC">
      <w:pPr>
        <w:shd w:val="clear" w:color="auto" w:fill="FFFFFF"/>
        <w:spacing w:before="100" w:beforeAutospacing="1" w:after="100" w:afterAutospacing="1" w:line="360" w:lineRule="auto"/>
        <w:rPr>
          <w:rFonts w:asciiTheme="majorHAnsi" w:eastAsia="Times New Roman" w:hAnsiTheme="majorHAnsi" w:cstheme="majorHAnsi"/>
          <w:bCs/>
          <w:sz w:val="24"/>
          <w:szCs w:val="24"/>
          <w:lang w:eastAsia="pl-PL"/>
        </w:rPr>
      </w:pPr>
      <w:r w:rsidRPr="00320F76">
        <w:rPr>
          <w:rFonts w:asciiTheme="majorHAnsi" w:eastAsia="Times New Roman" w:hAnsiTheme="majorHAnsi" w:cstheme="majorHAnsi"/>
          <w:bCs/>
          <w:sz w:val="24"/>
          <w:szCs w:val="24"/>
          <w:lang w:eastAsia="pl-PL"/>
        </w:rPr>
        <w:t>W celu uzyskania dodatkowych informacji, pytania prosimy kierować do kierownika projektu</w:t>
      </w:r>
      <w:sdt>
        <w:sdtPr>
          <w:rPr>
            <w:rFonts w:asciiTheme="majorHAnsi" w:eastAsia="Times New Roman" w:hAnsiTheme="majorHAnsi" w:cstheme="majorHAnsi"/>
            <w:bCs/>
            <w:sz w:val="24"/>
            <w:szCs w:val="24"/>
            <w:lang w:eastAsia="pl-PL"/>
          </w:rPr>
          <w:id w:val="64847047"/>
          <w:placeholder>
            <w:docPart w:val="0584D183DE834267B0DAD73D41D1F0C4"/>
          </w:placeholder>
          <w15:color w:val="3366FF"/>
          <w:text/>
        </w:sdtPr>
        <w:sdtEndPr/>
        <w:sdtContent>
          <w:r w:rsidR="00013E2A">
            <w:rPr>
              <w:rFonts w:asciiTheme="majorHAnsi" w:eastAsia="Times New Roman" w:hAnsiTheme="majorHAnsi" w:cstheme="majorHAnsi"/>
              <w:bCs/>
              <w:sz w:val="24"/>
              <w:szCs w:val="24"/>
              <w:lang w:eastAsia="pl-PL"/>
            </w:rPr>
            <w:t xml:space="preserve"> prof. dr hab. Łukasz Marciniak</w:t>
          </w:r>
        </w:sdtContent>
      </w:sdt>
      <w:r w:rsidRPr="00320F76">
        <w:rPr>
          <w:rFonts w:asciiTheme="majorHAnsi" w:eastAsia="Times New Roman" w:hAnsiTheme="majorHAnsi" w:cstheme="majorHAnsi"/>
          <w:b/>
          <w:sz w:val="24"/>
          <w:szCs w:val="24"/>
          <w:lang w:eastAsia="pl-PL"/>
        </w:rPr>
        <w:t xml:space="preserve"> </w:t>
      </w:r>
      <w:r w:rsidRPr="00320F76">
        <w:rPr>
          <w:rFonts w:asciiTheme="majorHAnsi" w:eastAsia="Times New Roman" w:hAnsiTheme="majorHAnsi" w:cstheme="majorHAnsi"/>
          <w:bCs/>
          <w:sz w:val="24"/>
          <w:szCs w:val="24"/>
          <w:lang w:eastAsia="pl-PL"/>
        </w:rPr>
        <w:t xml:space="preserve">, </w:t>
      </w:r>
      <w:r w:rsidR="00C66986" w:rsidRPr="00320F76">
        <w:rPr>
          <w:rFonts w:asciiTheme="majorHAnsi" w:eastAsia="Times New Roman" w:hAnsiTheme="majorHAnsi" w:cstheme="majorHAnsi"/>
          <w:bCs/>
          <w:sz w:val="24"/>
          <w:szCs w:val="24"/>
          <w:lang w:eastAsia="pl-PL"/>
        </w:rPr>
        <w:t xml:space="preserve">(email: </w:t>
      </w:r>
      <w:sdt>
        <w:sdtPr>
          <w:rPr>
            <w:rFonts w:asciiTheme="majorHAnsi" w:eastAsia="Times New Roman" w:hAnsiTheme="majorHAnsi" w:cstheme="majorHAnsi"/>
            <w:bCs/>
            <w:sz w:val="24"/>
            <w:szCs w:val="24"/>
            <w:lang w:eastAsia="pl-PL"/>
          </w:rPr>
          <w:id w:val="-1603875433"/>
          <w:placeholder>
            <w:docPart w:val="65ED6F1928264B34B604251CD96925E7"/>
          </w:placeholder>
          <w15:color w:val="3366FF"/>
          <w:text/>
        </w:sdtPr>
        <w:sdtEndPr/>
        <w:sdtContent>
          <w:r w:rsidR="00013E2A">
            <w:rPr>
              <w:rFonts w:asciiTheme="majorHAnsi" w:eastAsia="Times New Roman" w:hAnsiTheme="majorHAnsi" w:cstheme="majorHAnsi"/>
              <w:bCs/>
              <w:sz w:val="24"/>
              <w:szCs w:val="24"/>
              <w:lang w:eastAsia="pl-PL"/>
            </w:rPr>
            <w:t>l.marciniak@intibs.pl</w:t>
          </w:r>
        </w:sdtContent>
      </w:sdt>
      <w:r w:rsidR="00013E2A">
        <w:rPr>
          <w:rFonts w:asciiTheme="majorHAnsi" w:eastAsia="Times New Roman" w:hAnsiTheme="majorHAnsi" w:cstheme="majorHAnsi"/>
          <w:bCs/>
          <w:sz w:val="24"/>
          <w:szCs w:val="24"/>
          <w:lang w:eastAsia="pl-PL"/>
        </w:rPr>
        <w:t>)</w:t>
      </w:r>
    </w:p>
    <w:p w14:paraId="47AC4247" w14:textId="4E280354" w:rsidR="009E0CCD" w:rsidRPr="00320F76" w:rsidRDefault="00C66986" w:rsidP="00A646DC">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320F76">
        <w:rPr>
          <w:rFonts w:asciiTheme="majorHAnsi" w:eastAsia="Times New Roman" w:hAnsiTheme="majorHAnsi" w:cstheme="majorHAnsi"/>
          <w:b/>
          <w:sz w:val="24"/>
          <w:szCs w:val="24"/>
          <w:lang w:eastAsia="pl-PL"/>
        </w:rPr>
        <w:t>Dane osobowe</w:t>
      </w:r>
    </w:p>
    <w:p w14:paraId="367784D2" w14:textId="241DA7A5" w:rsidR="00C45A6E" w:rsidRPr="00320F76" w:rsidRDefault="00C45A6E" w:rsidP="65BC4045">
      <w:pPr>
        <w:shd w:val="clear" w:color="auto" w:fill="FFFFFF" w:themeFill="background1"/>
        <w:spacing w:before="100" w:beforeAutospacing="1" w:after="100" w:afterAutospacing="1" w:line="360" w:lineRule="auto"/>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 xml:space="preserve">Pani/Pana dane osobowe są gromadzone i przetwarzane przez </w:t>
      </w:r>
      <w:r w:rsidR="00B94842" w:rsidRPr="00320F76">
        <w:rPr>
          <w:rFonts w:asciiTheme="majorHAnsi" w:eastAsia="Times New Roman" w:hAnsiTheme="majorHAnsi" w:cstheme="majorHAnsi"/>
          <w:sz w:val="24"/>
          <w:szCs w:val="24"/>
          <w:lang w:eastAsia="pl-PL"/>
        </w:rPr>
        <w:t xml:space="preserve">Wrocławską Szkołę Instytutów </w:t>
      </w:r>
      <w:r w:rsidR="0067760A" w:rsidRPr="00320F76">
        <w:rPr>
          <w:rFonts w:asciiTheme="majorHAnsi" w:eastAsia="Times New Roman" w:hAnsiTheme="majorHAnsi" w:cstheme="majorHAnsi"/>
          <w:sz w:val="24"/>
          <w:szCs w:val="24"/>
          <w:lang w:eastAsia="pl-PL"/>
        </w:rPr>
        <w:t xml:space="preserve">Polskiej Akademii Nauk we </w:t>
      </w:r>
      <w:r w:rsidRPr="00320F76">
        <w:rPr>
          <w:rFonts w:asciiTheme="majorHAnsi" w:eastAsia="Times New Roman" w:hAnsiTheme="majorHAnsi" w:cstheme="majorHAnsi"/>
          <w:sz w:val="24"/>
          <w:szCs w:val="24"/>
          <w:lang w:eastAsia="pl-PL"/>
        </w:rPr>
        <w:t xml:space="preserve">Wrocławiu zgodnie z informacją o przetwarzaniu danych osobowych dostępną na stronie: </w:t>
      </w:r>
      <w:hyperlink r:id="rId18">
        <w:r w:rsidR="0A59E33F" w:rsidRPr="00320F76">
          <w:rPr>
            <w:rStyle w:val="Hipercze"/>
            <w:rFonts w:asciiTheme="majorHAnsi" w:eastAsia="Times New Roman" w:hAnsiTheme="majorHAnsi" w:cstheme="majorHAnsi"/>
            <w:sz w:val="24"/>
            <w:szCs w:val="24"/>
            <w:lang w:eastAsia="pl-PL"/>
          </w:rPr>
          <w:t>https://bip.intibs.pl/artykuly/rodo-1</w:t>
        </w:r>
      </w:hyperlink>
      <w:r w:rsidR="00C66986" w:rsidRPr="00320F76">
        <w:rPr>
          <w:rFonts w:asciiTheme="majorHAnsi" w:eastAsia="Times New Roman" w:hAnsiTheme="majorHAnsi" w:cstheme="majorHAnsi"/>
          <w:sz w:val="24"/>
          <w:szCs w:val="24"/>
          <w:lang w:eastAsia="pl-PL"/>
        </w:rPr>
        <w:t xml:space="preserve"> </w:t>
      </w:r>
    </w:p>
    <w:p w14:paraId="5DD69930" w14:textId="77777777" w:rsidR="00ED5EB6" w:rsidRDefault="00ED5EB6" w:rsidP="000B3A5F">
      <w:pPr>
        <w:shd w:val="clear" w:color="auto" w:fill="FFFFFF"/>
        <w:spacing w:before="100" w:beforeAutospacing="1" w:after="100" w:afterAutospacing="1" w:line="360" w:lineRule="auto"/>
        <w:jc w:val="center"/>
        <w:rPr>
          <w:rFonts w:asciiTheme="majorHAnsi" w:eastAsia="Times New Roman" w:hAnsiTheme="majorHAnsi" w:cstheme="majorHAnsi"/>
          <w:b/>
          <w:bCs/>
          <w:sz w:val="24"/>
          <w:szCs w:val="24"/>
          <w:lang w:eastAsia="pl-PL"/>
        </w:rPr>
      </w:pPr>
    </w:p>
    <w:p w14:paraId="5CAB4CA2" w14:textId="32A7C7A2" w:rsidR="007E6B77" w:rsidRDefault="009D1E49" w:rsidP="007E6B77">
      <w:pPr>
        <w:shd w:val="clear" w:color="auto" w:fill="FFFFFF"/>
        <w:spacing w:before="100" w:beforeAutospacing="1" w:after="100" w:afterAutospacing="1" w:line="360" w:lineRule="auto"/>
        <w:jc w:val="center"/>
        <w:rPr>
          <w:rFonts w:asciiTheme="majorHAnsi" w:eastAsia="Times New Roman" w:hAnsiTheme="majorHAnsi" w:cstheme="majorHAnsi"/>
          <w:b/>
          <w:bCs/>
          <w:sz w:val="24"/>
          <w:szCs w:val="24"/>
          <w:lang w:eastAsia="pl-PL"/>
        </w:rPr>
      </w:pPr>
      <w:r>
        <w:rPr>
          <w:rFonts w:asciiTheme="majorHAnsi" w:eastAsia="Times New Roman" w:hAnsiTheme="majorHAnsi" w:cstheme="majorHAnsi"/>
          <w:b/>
          <w:bCs/>
          <w:sz w:val="24"/>
          <w:szCs w:val="24"/>
          <w:lang w:eastAsia="pl-PL"/>
        </w:rPr>
        <w:br w:type="column"/>
      </w:r>
      <w:r w:rsidR="007E6B77">
        <w:rPr>
          <w:noProof/>
        </w:rPr>
        <w:lastRenderedPageBreak/>
        <w:drawing>
          <wp:inline distT="0" distB="0" distL="0" distR="0" wp14:anchorId="69A25117" wp14:editId="0EBEEAF3">
            <wp:extent cx="5760720" cy="588645"/>
            <wp:effectExtent l="0" t="0" r="0" b="1905"/>
            <wp:docPr id="1221581265" name="Obraz 1" descr="Logotypy: Fundusze Europejskie, Rzeczpospolita Polska , Dofinans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581265" name="Obraz 1" descr="Logotypy: Fundusze Europejskie, Rzeczpospolita Polska , Dofinans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7E8175C2" w14:textId="3200695F" w:rsidR="7BCBFA16" w:rsidRPr="00320F76" w:rsidRDefault="7BCBFA16" w:rsidP="007E6B77">
      <w:pPr>
        <w:shd w:val="clear" w:color="auto" w:fill="FFFFFF"/>
        <w:spacing w:before="100" w:beforeAutospacing="1" w:after="100" w:afterAutospacing="1" w:line="360" w:lineRule="auto"/>
        <w:jc w:val="center"/>
        <w:rPr>
          <w:rFonts w:asciiTheme="majorHAnsi" w:eastAsia="Calibri Light" w:hAnsiTheme="majorHAnsi" w:cstheme="majorHAnsi"/>
          <w:b/>
          <w:bCs/>
          <w:sz w:val="32"/>
          <w:szCs w:val="32"/>
          <w:lang w:val="en-US"/>
        </w:rPr>
      </w:pPr>
      <w:r w:rsidRPr="00320F76">
        <w:rPr>
          <w:rFonts w:asciiTheme="majorHAnsi" w:eastAsia="Calibri Light" w:hAnsiTheme="majorHAnsi" w:cstheme="majorHAnsi"/>
          <w:b/>
          <w:bCs/>
          <w:color w:val="000000" w:themeColor="text1"/>
          <w:sz w:val="32"/>
          <w:szCs w:val="32"/>
          <w:lang w:val="en-US"/>
        </w:rPr>
        <w:t>S</w:t>
      </w:r>
      <w:r w:rsidRPr="00320F76">
        <w:rPr>
          <w:rFonts w:asciiTheme="majorHAnsi" w:eastAsia="Calibri Light" w:hAnsiTheme="majorHAnsi" w:cstheme="majorHAnsi"/>
          <w:b/>
          <w:bCs/>
          <w:sz w:val="32"/>
          <w:szCs w:val="32"/>
          <w:lang w:val="en-US"/>
        </w:rPr>
        <w:t xml:space="preserve">pecial Recruitment to the Wrocław Doctoral School of Institutes of Polish Academy of Sciences in the Division of </w:t>
      </w:r>
      <w:r w:rsidR="00A7475B">
        <w:rPr>
          <w:rFonts w:asciiTheme="majorHAnsi" w:eastAsia="Calibri Light" w:hAnsiTheme="majorHAnsi" w:cstheme="majorHAnsi"/>
          <w:b/>
          <w:bCs/>
          <w:sz w:val="32"/>
          <w:szCs w:val="32"/>
          <w:lang w:val="en-US"/>
        </w:rPr>
        <w:t xml:space="preserve">Biomedical </w:t>
      </w:r>
      <w:proofErr w:type="spellStart"/>
      <w:r w:rsidR="00A7475B">
        <w:rPr>
          <w:rFonts w:asciiTheme="majorHAnsi" w:eastAsia="Calibri Light" w:hAnsiTheme="majorHAnsi" w:cstheme="majorHAnsi"/>
          <w:b/>
          <w:bCs/>
          <w:sz w:val="32"/>
          <w:szCs w:val="32"/>
          <w:lang w:val="en-US"/>
        </w:rPr>
        <w:t>Physicochemistry</w:t>
      </w:r>
      <w:proofErr w:type="spellEnd"/>
      <w:r w:rsidRPr="00320F76">
        <w:rPr>
          <w:rFonts w:asciiTheme="majorHAnsi" w:eastAsia="Calibri Light" w:hAnsiTheme="majorHAnsi" w:cstheme="majorHAnsi"/>
          <w:b/>
          <w:bCs/>
          <w:sz w:val="32"/>
          <w:szCs w:val="32"/>
          <w:lang w:val="en-US"/>
        </w:rPr>
        <w:t xml:space="preserve"> of the Institute of Low Temperature and Structure Research of Polish Academy of Sciences for PhD Student – Scholarship holder in the Research project </w:t>
      </w:r>
      <w:r w:rsidR="00864CC1" w:rsidRPr="00864CC1">
        <w:rPr>
          <w:rFonts w:asciiTheme="majorHAnsi" w:eastAsia="Calibri Light" w:hAnsiTheme="majorHAnsi" w:cstheme="majorHAnsi"/>
          <w:b/>
          <w:bCs/>
          <w:sz w:val="32"/>
          <w:szCs w:val="32"/>
          <w:lang w:val="en-US"/>
        </w:rPr>
        <w:t>FNP First Team.  nr FENG.02.02-IP.05-0018/23 (</w:t>
      </w:r>
      <w:r w:rsidR="00645A5A">
        <w:rPr>
          <w:rFonts w:asciiTheme="majorHAnsi" w:eastAsia="Calibri Light" w:hAnsiTheme="majorHAnsi" w:cstheme="majorHAnsi"/>
          <w:b/>
          <w:bCs/>
          <w:sz w:val="32"/>
          <w:szCs w:val="32"/>
          <w:lang w:val="en-US"/>
        </w:rPr>
        <w:t>Foundation for Polish Science</w:t>
      </w:r>
      <w:r w:rsidR="00864CC1" w:rsidRPr="00864CC1">
        <w:rPr>
          <w:rFonts w:asciiTheme="majorHAnsi" w:eastAsia="Calibri Light" w:hAnsiTheme="majorHAnsi" w:cstheme="majorHAnsi"/>
          <w:b/>
          <w:bCs/>
          <w:sz w:val="32"/>
          <w:szCs w:val="32"/>
          <w:lang w:val="en-US"/>
        </w:rPr>
        <w:t>)</w:t>
      </w:r>
    </w:p>
    <w:p w14:paraId="3F86EF81" w14:textId="0361CF2C" w:rsidR="000B3A5F" w:rsidRPr="00320F76" w:rsidRDefault="000B3A5F" w:rsidP="65BC4045">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Institution: </w:t>
      </w:r>
      <w:r w:rsidR="10C7BF01" w:rsidRPr="00320F76">
        <w:rPr>
          <w:rFonts w:asciiTheme="majorHAnsi" w:eastAsia="Calibri Light" w:hAnsiTheme="majorHAnsi" w:cstheme="majorHAnsi"/>
          <w:b/>
          <w:bCs/>
          <w:sz w:val="24"/>
          <w:szCs w:val="24"/>
          <w:lang w:val="en-US"/>
        </w:rPr>
        <w:t>Wrocław Doctoral School of Institutes of Polish Academy of Sciences</w:t>
      </w:r>
      <w:r w:rsidR="10C7BF01" w:rsidRPr="00320F76">
        <w:rPr>
          <w:rFonts w:asciiTheme="majorHAnsi" w:eastAsia="Calibri Light" w:hAnsiTheme="majorHAnsi" w:cstheme="majorHAnsi"/>
          <w:sz w:val="24"/>
          <w:szCs w:val="24"/>
          <w:lang w:val="en-US"/>
        </w:rPr>
        <w:t xml:space="preserve">, </w:t>
      </w:r>
    </w:p>
    <w:p w14:paraId="22864C74" w14:textId="7F061117" w:rsidR="000B3A5F" w:rsidRPr="00320F76" w:rsidRDefault="000B3A5F" w:rsidP="65BC4045">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b/>
          <w:bCs/>
          <w:sz w:val="24"/>
          <w:szCs w:val="24"/>
          <w:lang w:val="en-US" w:eastAsia="pl-PL"/>
        </w:rPr>
        <w:t>Institute of Low Temperature and Structural Research, Polish Academy of Sciences</w:t>
      </w:r>
    </w:p>
    <w:p w14:paraId="5BCDA60F" w14:textId="5D582F7C"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Position: </w:t>
      </w:r>
      <w:r w:rsidR="00645A5A" w:rsidRPr="00645A5A">
        <w:rPr>
          <w:rFonts w:asciiTheme="majorHAnsi" w:hAnsiTheme="majorHAnsi" w:cstheme="majorHAnsi"/>
          <w:b/>
          <w:bCs/>
          <w:sz w:val="24"/>
          <w:szCs w:val="24"/>
          <w:lang w:val="en-US" w:eastAsia="pl-PL"/>
        </w:rPr>
        <w:t>2 x</w:t>
      </w:r>
      <w:r w:rsidR="00645A5A">
        <w:rPr>
          <w:rFonts w:asciiTheme="majorHAnsi" w:hAnsiTheme="majorHAnsi" w:cstheme="majorHAnsi"/>
          <w:sz w:val="24"/>
          <w:szCs w:val="24"/>
          <w:lang w:val="en-US" w:eastAsia="pl-PL"/>
        </w:rPr>
        <w:t xml:space="preserve"> </w:t>
      </w:r>
      <w:r w:rsidRPr="00320F76">
        <w:rPr>
          <w:rFonts w:asciiTheme="majorHAnsi" w:hAnsiTheme="majorHAnsi" w:cstheme="majorHAnsi"/>
          <w:b/>
          <w:sz w:val="24"/>
          <w:szCs w:val="24"/>
          <w:lang w:val="en-US" w:eastAsia="pl-PL"/>
        </w:rPr>
        <w:t xml:space="preserve">PhD student – scholarship holder in the </w:t>
      </w:r>
      <w:r w:rsidR="00645A5A">
        <w:rPr>
          <w:rFonts w:asciiTheme="majorHAnsi" w:hAnsiTheme="majorHAnsi" w:cstheme="majorHAnsi"/>
          <w:b/>
          <w:sz w:val="24"/>
          <w:szCs w:val="24"/>
          <w:lang w:val="en-US" w:eastAsia="pl-PL"/>
        </w:rPr>
        <w:t>FPS</w:t>
      </w:r>
      <w:r w:rsidRPr="00320F76">
        <w:rPr>
          <w:rFonts w:asciiTheme="majorHAnsi" w:hAnsiTheme="majorHAnsi" w:cstheme="majorHAnsi"/>
          <w:b/>
          <w:sz w:val="24"/>
          <w:szCs w:val="24"/>
          <w:lang w:val="en-US" w:eastAsia="pl-PL"/>
        </w:rPr>
        <w:t xml:space="preserve"> research project</w:t>
      </w:r>
    </w:p>
    <w:p w14:paraId="7B6874FF" w14:textId="6BF62722" w:rsidR="000B3A5F" w:rsidRPr="00645A5A" w:rsidRDefault="000B3A5F" w:rsidP="000B3A5F">
      <w:pPr>
        <w:pStyle w:val="Bezodstpw"/>
        <w:spacing w:line="360" w:lineRule="auto"/>
        <w:rPr>
          <w:rFonts w:asciiTheme="majorHAnsi" w:hAnsiTheme="majorHAnsi" w:cstheme="majorHAnsi"/>
          <w:sz w:val="24"/>
          <w:szCs w:val="24"/>
          <w:lang w:val="en-US" w:eastAsia="pl-PL"/>
        </w:rPr>
      </w:pPr>
      <w:r w:rsidRPr="00645A5A">
        <w:rPr>
          <w:rFonts w:asciiTheme="majorHAnsi" w:hAnsiTheme="majorHAnsi" w:cstheme="majorHAnsi"/>
          <w:sz w:val="24"/>
          <w:szCs w:val="24"/>
          <w:lang w:val="en-US" w:eastAsia="pl-PL"/>
        </w:rPr>
        <w:t xml:space="preserve">Scientific discipline: </w:t>
      </w:r>
      <w:sdt>
        <w:sdtPr>
          <w:rPr>
            <w:rFonts w:asciiTheme="majorHAnsi" w:eastAsia="Times New Roman" w:hAnsiTheme="majorHAnsi" w:cstheme="majorHAnsi"/>
            <w:sz w:val="24"/>
            <w:szCs w:val="24"/>
            <w:lang w:val="en-US" w:eastAsia="pl-PL"/>
          </w:rPr>
          <w:id w:val="-59333641"/>
          <w:placeholder>
            <w:docPart w:val="1CFDC664B583424095590349C3DB438B"/>
          </w:placeholder>
          <w15:color w:val="3366FF"/>
          <w:text/>
        </w:sdtPr>
        <w:sdtEndPr/>
        <w:sdtContent>
          <w:r w:rsidR="00645A5A" w:rsidRPr="00645A5A">
            <w:rPr>
              <w:rFonts w:asciiTheme="majorHAnsi" w:eastAsia="Times New Roman" w:hAnsiTheme="majorHAnsi" w:cstheme="majorHAnsi"/>
              <w:sz w:val="24"/>
              <w:szCs w:val="24"/>
              <w:lang w:val="en-US" w:eastAsia="pl-PL"/>
            </w:rPr>
            <w:t>chemical science, p</w:t>
          </w:r>
          <w:r w:rsidR="00645A5A">
            <w:rPr>
              <w:rFonts w:asciiTheme="majorHAnsi" w:eastAsia="Times New Roman" w:hAnsiTheme="majorHAnsi" w:cstheme="majorHAnsi"/>
              <w:sz w:val="24"/>
              <w:szCs w:val="24"/>
              <w:lang w:val="en-US" w:eastAsia="pl-PL"/>
            </w:rPr>
            <w:t>hysical science</w:t>
          </w:r>
        </w:sdtContent>
      </w:sdt>
    </w:p>
    <w:p w14:paraId="715D5BE3" w14:textId="1C8C0E4B"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Date of announcement: </w:t>
      </w:r>
      <w:sdt>
        <w:sdtPr>
          <w:rPr>
            <w:rFonts w:asciiTheme="majorHAnsi" w:eastAsia="Times New Roman" w:hAnsiTheme="majorHAnsi" w:cstheme="majorHAnsi"/>
            <w:b/>
            <w:bCs/>
            <w:sz w:val="24"/>
            <w:szCs w:val="24"/>
            <w:lang w:val="en-US" w:eastAsia="pl-PL"/>
          </w:rPr>
          <w:id w:val="-2110886908"/>
          <w:placeholder>
            <w:docPart w:val="2A6BA312D7D249988FC0A02EB3C4DF45"/>
          </w:placeholder>
          <w15:color w:val="3366FF"/>
          <w:date w:fullDate="2025-01-22T00:00:00Z">
            <w:dateFormat w:val="dd.MM.yyyy"/>
            <w:lid w:val="pl-PL"/>
            <w:storeMappedDataAs w:val="dateTime"/>
            <w:calendar w:val="gregorian"/>
          </w:date>
        </w:sdtPr>
        <w:sdtEndPr/>
        <w:sdtContent>
          <w:r w:rsidR="00645A5A">
            <w:rPr>
              <w:rFonts w:asciiTheme="majorHAnsi" w:eastAsia="Times New Roman" w:hAnsiTheme="majorHAnsi" w:cstheme="majorHAnsi"/>
              <w:b/>
              <w:bCs/>
              <w:sz w:val="24"/>
              <w:szCs w:val="24"/>
              <w:lang w:val="en-US" w:eastAsia="pl-PL"/>
            </w:rPr>
            <w:t>2</w:t>
          </w:r>
          <w:r w:rsidR="00052068">
            <w:rPr>
              <w:rFonts w:asciiTheme="majorHAnsi" w:eastAsia="Times New Roman" w:hAnsiTheme="majorHAnsi" w:cstheme="majorHAnsi"/>
              <w:b/>
              <w:bCs/>
              <w:sz w:val="24"/>
              <w:szCs w:val="24"/>
              <w:lang w:val="en-US" w:eastAsia="pl-PL"/>
            </w:rPr>
            <w:t>2</w:t>
          </w:r>
          <w:r w:rsidR="00ED5EB6" w:rsidRPr="00320F76">
            <w:rPr>
              <w:rFonts w:asciiTheme="majorHAnsi" w:eastAsia="Times New Roman" w:hAnsiTheme="majorHAnsi" w:cstheme="majorHAnsi"/>
              <w:b/>
              <w:bCs/>
              <w:sz w:val="24"/>
              <w:szCs w:val="24"/>
              <w:lang w:val="en-US" w:eastAsia="pl-PL"/>
            </w:rPr>
            <w:t>.</w:t>
          </w:r>
          <w:r w:rsidR="004D3D41">
            <w:rPr>
              <w:rFonts w:asciiTheme="majorHAnsi" w:eastAsia="Times New Roman" w:hAnsiTheme="majorHAnsi" w:cstheme="majorHAnsi"/>
              <w:b/>
              <w:bCs/>
              <w:sz w:val="24"/>
              <w:szCs w:val="24"/>
              <w:lang w:val="en-US" w:eastAsia="pl-PL"/>
            </w:rPr>
            <w:t>01</w:t>
          </w:r>
          <w:r w:rsidR="00ED5EB6" w:rsidRPr="00320F76">
            <w:rPr>
              <w:rFonts w:asciiTheme="majorHAnsi" w:eastAsia="Times New Roman" w:hAnsiTheme="majorHAnsi" w:cstheme="majorHAnsi"/>
              <w:b/>
              <w:bCs/>
              <w:sz w:val="24"/>
              <w:szCs w:val="24"/>
              <w:lang w:val="en-US" w:eastAsia="pl-PL"/>
            </w:rPr>
            <w:t>.202</w:t>
          </w:r>
          <w:r w:rsidR="004D3D41">
            <w:rPr>
              <w:rFonts w:asciiTheme="majorHAnsi" w:eastAsia="Times New Roman" w:hAnsiTheme="majorHAnsi" w:cstheme="majorHAnsi"/>
              <w:b/>
              <w:bCs/>
              <w:sz w:val="24"/>
              <w:szCs w:val="24"/>
              <w:lang w:val="en-US" w:eastAsia="pl-PL"/>
            </w:rPr>
            <w:t>5</w:t>
          </w:r>
        </w:sdtContent>
      </w:sdt>
      <w:r w:rsidR="000947BF" w:rsidRPr="00320F76">
        <w:rPr>
          <w:rFonts w:asciiTheme="majorHAnsi" w:eastAsia="Times New Roman" w:hAnsiTheme="majorHAnsi" w:cstheme="majorHAnsi"/>
          <w:b/>
          <w:bCs/>
          <w:sz w:val="24"/>
          <w:szCs w:val="24"/>
          <w:lang w:val="en-US" w:eastAsia="pl-PL"/>
        </w:rPr>
        <w:t xml:space="preserve"> </w:t>
      </w:r>
    </w:p>
    <w:p w14:paraId="259AFA0B" w14:textId="4E40511F"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Application deadline: </w:t>
      </w:r>
      <w:sdt>
        <w:sdtPr>
          <w:rPr>
            <w:rFonts w:asciiTheme="majorHAnsi" w:eastAsia="Times New Roman" w:hAnsiTheme="majorHAnsi" w:cstheme="majorHAnsi"/>
            <w:b/>
            <w:bCs/>
            <w:sz w:val="24"/>
            <w:szCs w:val="24"/>
            <w:lang w:val="en-AU" w:eastAsia="pl-PL"/>
          </w:rPr>
          <w:alias w:val="Termin składania podań - minimum 30 dni"/>
          <w:tag w:val=""/>
          <w:id w:val="1327479303"/>
          <w:placeholder>
            <w:docPart w:val="0AD8332BF9454A52814324DD501B387A"/>
          </w:placeholder>
          <w:dataBinding w:prefixMappings="xmlns:ns0='http://schemas.microsoft.com/office/2006/coverPageProps' " w:xpath="/ns0:CoverPageProperties[1]/ns0:PublishDate[1]" w:storeItemID="{55AF091B-3C7A-41E3-B477-F2FDAA23CFDA}"/>
          <w15:color w:val="3366FF"/>
          <w:date w:fullDate="2025-03-31T00:00:00Z">
            <w:dateFormat w:val="dd.MM.yyyy"/>
            <w:lid w:val="pl-PL"/>
            <w:storeMappedDataAs w:val="dateTime"/>
            <w:calendar w:val="gregorian"/>
          </w:date>
        </w:sdtPr>
        <w:sdtEndPr/>
        <w:sdtContent>
          <w:r w:rsidR="00DD569D" w:rsidRPr="00DD569D">
            <w:rPr>
              <w:rFonts w:asciiTheme="majorHAnsi" w:eastAsia="Times New Roman" w:hAnsiTheme="majorHAnsi" w:cstheme="majorHAnsi"/>
              <w:b/>
              <w:bCs/>
              <w:sz w:val="24"/>
              <w:szCs w:val="24"/>
              <w:lang w:val="en-AU" w:eastAsia="pl-PL"/>
            </w:rPr>
            <w:t>31.03.2025</w:t>
          </w:r>
        </w:sdtContent>
      </w:sdt>
    </w:p>
    <w:p w14:paraId="28356975" w14:textId="6ECCC70F" w:rsidR="00E52842" w:rsidRDefault="00E52842" w:rsidP="000B3A5F">
      <w:pPr>
        <w:pStyle w:val="Bezodstpw"/>
        <w:spacing w:line="360" w:lineRule="auto"/>
        <w:rPr>
          <w:rFonts w:asciiTheme="majorHAnsi" w:hAnsiTheme="majorHAnsi" w:cstheme="majorHAnsi"/>
          <w:sz w:val="24"/>
          <w:szCs w:val="24"/>
          <w:lang w:val="en-US" w:eastAsia="pl-PL"/>
        </w:rPr>
      </w:pPr>
      <w:r>
        <w:rPr>
          <w:rFonts w:asciiTheme="majorHAnsi" w:hAnsiTheme="majorHAnsi" w:cstheme="majorHAnsi"/>
          <w:sz w:val="24"/>
          <w:szCs w:val="24"/>
          <w:lang w:val="en-US" w:eastAsia="pl-PL"/>
        </w:rPr>
        <w:t xml:space="preserve">Online interview date: </w:t>
      </w:r>
      <w:r w:rsidR="00DD569D">
        <w:rPr>
          <w:rFonts w:asciiTheme="majorHAnsi" w:hAnsiTheme="majorHAnsi" w:cstheme="majorHAnsi"/>
          <w:b/>
          <w:bCs/>
          <w:sz w:val="24"/>
          <w:szCs w:val="24"/>
          <w:lang w:val="en-US" w:eastAsia="pl-PL"/>
        </w:rPr>
        <w:t>9</w:t>
      </w:r>
      <w:r w:rsidR="00052068">
        <w:rPr>
          <w:rFonts w:asciiTheme="majorHAnsi" w:hAnsiTheme="majorHAnsi" w:cstheme="majorHAnsi"/>
          <w:b/>
          <w:bCs/>
          <w:sz w:val="24"/>
          <w:szCs w:val="24"/>
          <w:lang w:val="en-US" w:eastAsia="pl-PL"/>
        </w:rPr>
        <w:t>-1</w:t>
      </w:r>
      <w:r w:rsidR="00DD569D">
        <w:rPr>
          <w:rFonts w:asciiTheme="majorHAnsi" w:hAnsiTheme="majorHAnsi" w:cstheme="majorHAnsi"/>
          <w:b/>
          <w:bCs/>
          <w:sz w:val="24"/>
          <w:szCs w:val="24"/>
          <w:lang w:val="en-US" w:eastAsia="pl-PL"/>
        </w:rPr>
        <w:t>1</w:t>
      </w:r>
      <w:r w:rsidR="00154E21" w:rsidRPr="00154E21">
        <w:rPr>
          <w:rFonts w:asciiTheme="majorHAnsi" w:hAnsiTheme="majorHAnsi" w:cstheme="majorHAnsi"/>
          <w:b/>
          <w:bCs/>
          <w:sz w:val="24"/>
          <w:szCs w:val="24"/>
          <w:lang w:val="en-US" w:eastAsia="pl-PL"/>
        </w:rPr>
        <w:t>.</w:t>
      </w:r>
      <w:r w:rsidR="004D3D41">
        <w:rPr>
          <w:rFonts w:asciiTheme="majorHAnsi" w:hAnsiTheme="majorHAnsi" w:cstheme="majorHAnsi"/>
          <w:b/>
          <w:bCs/>
          <w:sz w:val="24"/>
          <w:szCs w:val="24"/>
          <w:lang w:val="en-US" w:eastAsia="pl-PL"/>
        </w:rPr>
        <w:t>0</w:t>
      </w:r>
      <w:r w:rsidR="00DD569D">
        <w:rPr>
          <w:rFonts w:asciiTheme="majorHAnsi" w:hAnsiTheme="majorHAnsi" w:cstheme="majorHAnsi"/>
          <w:b/>
          <w:bCs/>
          <w:sz w:val="24"/>
          <w:szCs w:val="24"/>
          <w:lang w:val="en-US" w:eastAsia="pl-PL"/>
        </w:rPr>
        <w:t>4</w:t>
      </w:r>
      <w:r w:rsidR="00154E21" w:rsidRPr="00154E21">
        <w:rPr>
          <w:rFonts w:asciiTheme="majorHAnsi" w:hAnsiTheme="majorHAnsi" w:cstheme="majorHAnsi"/>
          <w:b/>
          <w:bCs/>
          <w:sz w:val="24"/>
          <w:szCs w:val="24"/>
          <w:lang w:val="en-US" w:eastAsia="pl-PL"/>
        </w:rPr>
        <w:t>.202</w:t>
      </w:r>
      <w:r w:rsidR="004D3D41">
        <w:rPr>
          <w:rFonts w:asciiTheme="majorHAnsi" w:hAnsiTheme="majorHAnsi" w:cstheme="majorHAnsi"/>
          <w:b/>
          <w:bCs/>
          <w:sz w:val="24"/>
          <w:szCs w:val="24"/>
          <w:lang w:val="en-US" w:eastAsia="pl-PL"/>
        </w:rPr>
        <w:t>5</w:t>
      </w:r>
    </w:p>
    <w:p w14:paraId="45774519" w14:textId="440252F5"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Date of competition settlement</w:t>
      </w:r>
      <w:r w:rsidR="00DA77A1" w:rsidRPr="00320F76">
        <w:rPr>
          <w:rFonts w:asciiTheme="majorHAnsi" w:hAnsiTheme="majorHAnsi" w:cstheme="majorHAnsi"/>
          <w:sz w:val="24"/>
          <w:szCs w:val="24"/>
          <w:lang w:val="en-US" w:eastAsia="pl-PL"/>
        </w:rPr>
        <w:t>: Recruitment results will be announced within 7 days after the end of the interviews.</w:t>
      </w:r>
    </w:p>
    <w:p w14:paraId="0BA2A667" w14:textId="57C3112D" w:rsidR="000B3A5F" w:rsidRPr="00320F76" w:rsidRDefault="00DA77A1" w:rsidP="00DA77A1">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Planned d</w:t>
      </w:r>
      <w:r w:rsidR="000B3A5F" w:rsidRPr="00320F76">
        <w:rPr>
          <w:rFonts w:asciiTheme="majorHAnsi" w:hAnsiTheme="majorHAnsi" w:cstheme="majorHAnsi"/>
          <w:sz w:val="24"/>
          <w:szCs w:val="24"/>
          <w:lang w:val="en-US" w:eastAsia="pl-PL"/>
        </w:rPr>
        <w:t xml:space="preserve">ate of commencement of education and participation in the project: </w:t>
      </w:r>
      <w:sdt>
        <w:sdtPr>
          <w:rPr>
            <w:rFonts w:asciiTheme="majorHAnsi" w:hAnsiTheme="majorHAnsi" w:cstheme="majorHAnsi"/>
            <w:b/>
            <w:bCs/>
            <w:sz w:val="24"/>
            <w:szCs w:val="24"/>
            <w:lang w:val="en-US" w:eastAsia="pl-PL"/>
          </w:rPr>
          <w:id w:val="-599417974"/>
          <w:placeholder>
            <w:docPart w:val="3A3B91965FAA4AB1A88BDD4C6F49A535"/>
          </w:placeholder>
          <w15:color w:val="3366FF"/>
          <w:date w:fullDate="2025-05-01T00:00:00Z">
            <w:dateFormat w:val="dd.MM.yyyy"/>
            <w:lid w:val="pl-PL"/>
            <w:storeMappedDataAs w:val="dateTime"/>
            <w:calendar w:val="gregorian"/>
          </w:date>
        </w:sdtPr>
        <w:sdtEndPr/>
        <w:sdtContent>
          <w:r w:rsidR="00AF4142" w:rsidRPr="00AF4142">
            <w:rPr>
              <w:rFonts w:asciiTheme="majorHAnsi" w:hAnsiTheme="majorHAnsi" w:cstheme="majorHAnsi"/>
              <w:b/>
              <w:bCs/>
              <w:sz w:val="24"/>
              <w:szCs w:val="24"/>
              <w:lang w:val="en-US" w:eastAsia="pl-PL"/>
            </w:rPr>
            <w:t>0</w:t>
          </w:r>
          <w:r w:rsidR="00AF4142">
            <w:rPr>
              <w:rFonts w:asciiTheme="majorHAnsi" w:hAnsiTheme="majorHAnsi" w:cstheme="majorHAnsi"/>
              <w:b/>
              <w:bCs/>
              <w:sz w:val="24"/>
              <w:szCs w:val="24"/>
              <w:lang w:val="en-US" w:eastAsia="pl-PL"/>
            </w:rPr>
            <w:t>1.0</w:t>
          </w:r>
          <w:r w:rsidR="00DD569D">
            <w:rPr>
              <w:rFonts w:asciiTheme="majorHAnsi" w:hAnsiTheme="majorHAnsi" w:cstheme="majorHAnsi"/>
              <w:b/>
              <w:bCs/>
              <w:sz w:val="24"/>
              <w:szCs w:val="24"/>
              <w:lang w:val="en-US" w:eastAsia="pl-PL"/>
            </w:rPr>
            <w:t>5</w:t>
          </w:r>
          <w:r w:rsidR="00AF4142">
            <w:rPr>
              <w:rFonts w:asciiTheme="majorHAnsi" w:hAnsiTheme="majorHAnsi" w:cstheme="majorHAnsi"/>
              <w:b/>
              <w:bCs/>
              <w:sz w:val="24"/>
              <w:szCs w:val="24"/>
              <w:lang w:val="en-US" w:eastAsia="pl-PL"/>
            </w:rPr>
            <w:t>.2025</w:t>
          </w:r>
        </w:sdtContent>
      </w:sdt>
    </w:p>
    <w:p w14:paraId="79D67A7B" w14:textId="0787DECA" w:rsidR="000B3A5F" w:rsidRPr="00320F76" w:rsidRDefault="000B3A5F" w:rsidP="000B3A5F">
      <w:pPr>
        <w:pStyle w:val="Bezodstpw"/>
        <w:spacing w:line="360" w:lineRule="auto"/>
        <w:rPr>
          <w:rFonts w:asciiTheme="majorHAnsi" w:eastAsia="Calibri Light" w:hAnsiTheme="majorHAnsi" w:cstheme="majorHAnsi"/>
          <w:sz w:val="24"/>
          <w:szCs w:val="24"/>
          <w:lang w:val="en-US"/>
        </w:rPr>
      </w:pPr>
      <w:r w:rsidRPr="00320F76">
        <w:rPr>
          <w:rFonts w:asciiTheme="majorHAnsi" w:hAnsiTheme="majorHAnsi" w:cstheme="majorHAnsi"/>
          <w:sz w:val="24"/>
          <w:szCs w:val="24"/>
          <w:lang w:val="en-US" w:eastAsia="pl-PL"/>
        </w:rPr>
        <w:t xml:space="preserve">Link to </w:t>
      </w:r>
      <w:r w:rsidR="000534D0" w:rsidRPr="000534D0">
        <w:rPr>
          <w:rFonts w:asciiTheme="majorHAnsi" w:hAnsiTheme="majorHAnsi" w:cstheme="majorHAnsi"/>
          <w:sz w:val="24"/>
          <w:szCs w:val="24"/>
          <w:lang w:val="en-US" w:eastAsia="pl-PL"/>
        </w:rPr>
        <w:t>WDS IPAS</w:t>
      </w:r>
      <w:r w:rsidR="000534D0">
        <w:rPr>
          <w:rFonts w:asciiTheme="majorHAnsi" w:hAnsiTheme="majorHAnsi" w:cstheme="majorHAnsi"/>
          <w:sz w:val="24"/>
          <w:szCs w:val="24"/>
          <w:lang w:val="en-US" w:eastAsia="pl-PL"/>
        </w:rPr>
        <w:t xml:space="preserve"> </w:t>
      </w:r>
      <w:r w:rsidRPr="00320F76">
        <w:rPr>
          <w:rFonts w:asciiTheme="majorHAnsi" w:hAnsiTheme="majorHAnsi" w:cstheme="majorHAnsi"/>
          <w:sz w:val="24"/>
          <w:szCs w:val="24"/>
          <w:lang w:val="en-US" w:eastAsia="pl-PL"/>
        </w:rPr>
        <w:t xml:space="preserve">website: </w:t>
      </w:r>
      <w:r w:rsidR="007D41A4">
        <w:fldChar w:fldCharType="begin"/>
      </w:r>
      <w:r w:rsidR="007D41A4" w:rsidRPr="007D41A4">
        <w:rPr>
          <w:lang w:val="en-US"/>
        </w:rPr>
        <w:instrText>HYPERLINK "https://www.intibs.pl/en/for-students/doctoral-school.html" \h</w:instrText>
      </w:r>
      <w:r w:rsidR="007D41A4">
        <w:fldChar w:fldCharType="separate"/>
      </w:r>
      <w:r w:rsidR="3C8D1A94" w:rsidRPr="00320F76">
        <w:rPr>
          <w:rFonts w:asciiTheme="majorHAnsi" w:eastAsiaTheme="minorEastAsia" w:hAnsiTheme="majorHAnsi" w:cstheme="majorHAnsi"/>
          <w:color w:val="0000FF"/>
          <w:sz w:val="24"/>
          <w:szCs w:val="24"/>
          <w:u w:val="single"/>
          <w:lang w:val="en-US"/>
        </w:rPr>
        <w:t>https://www.intibs.pl/en/for-students/doctoral-school.html</w:t>
      </w:r>
      <w:r w:rsidR="007D41A4">
        <w:rPr>
          <w:rFonts w:asciiTheme="majorHAnsi" w:eastAsiaTheme="minorEastAsia" w:hAnsiTheme="majorHAnsi" w:cstheme="majorHAnsi"/>
          <w:color w:val="0000FF"/>
          <w:sz w:val="24"/>
          <w:szCs w:val="24"/>
          <w:u w:val="single"/>
          <w:lang w:val="en-US"/>
        </w:rPr>
        <w:fldChar w:fldCharType="end"/>
      </w:r>
      <w:r w:rsidR="5B15EA8A" w:rsidRPr="00320F76">
        <w:rPr>
          <w:rFonts w:asciiTheme="majorHAnsi" w:eastAsiaTheme="minorEastAsia" w:hAnsiTheme="majorHAnsi" w:cstheme="majorHAnsi"/>
          <w:color w:val="0000FF"/>
          <w:sz w:val="24"/>
          <w:szCs w:val="24"/>
          <w:u w:val="single"/>
          <w:lang w:val="en-US"/>
        </w:rPr>
        <w:t xml:space="preserve"> </w:t>
      </w:r>
      <w:r w:rsidR="3C8D1A94" w:rsidRPr="00320F76">
        <w:rPr>
          <w:rFonts w:asciiTheme="majorHAnsi" w:eastAsiaTheme="minorEastAsia" w:hAnsiTheme="majorHAnsi" w:cstheme="majorHAnsi"/>
          <w:color w:val="0000FF"/>
          <w:sz w:val="24"/>
          <w:szCs w:val="24"/>
          <w:u w:val="single"/>
          <w:lang w:val="en-US"/>
        </w:rPr>
        <w:t xml:space="preserve"> </w:t>
      </w:r>
      <w:r w:rsidR="7AC11C3F" w:rsidRPr="00320F76">
        <w:rPr>
          <w:rFonts w:asciiTheme="majorHAnsi" w:eastAsia="Calibri Light" w:hAnsiTheme="majorHAnsi" w:cstheme="majorHAnsi"/>
          <w:sz w:val="24"/>
          <w:szCs w:val="24"/>
          <w:lang w:val="en-US"/>
        </w:rPr>
        <w:t xml:space="preserve"> </w:t>
      </w:r>
      <w:r w:rsidR="3C8D1A94" w:rsidRPr="00320F76">
        <w:rPr>
          <w:rFonts w:asciiTheme="majorHAnsi" w:eastAsia="Calibri Light" w:hAnsiTheme="majorHAnsi" w:cstheme="majorHAnsi"/>
          <w:sz w:val="24"/>
          <w:szCs w:val="24"/>
          <w:lang w:val="en-US"/>
        </w:rPr>
        <w:t xml:space="preserve">   </w:t>
      </w:r>
    </w:p>
    <w:p w14:paraId="3425C250" w14:textId="255C0B0B" w:rsidR="000B3A5F" w:rsidRPr="00320F76" w:rsidRDefault="000B3A5F" w:rsidP="000B3A5F">
      <w:pPr>
        <w:pStyle w:val="Bezodstpw"/>
        <w:spacing w:line="360" w:lineRule="auto"/>
        <w:rPr>
          <w:rFonts w:asciiTheme="majorHAnsi" w:eastAsia="Calibri Light" w:hAnsiTheme="majorHAnsi" w:cstheme="majorHAnsi"/>
          <w:sz w:val="24"/>
          <w:szCs w:val="24"/>
          <w:lang w:val="en-US"/>
        </w:rPr>
      </w:pPr>
      <w:r w:rsidRPr="00320F76">
        <w:rPr>
          <w:rFonts w:asciiTheme="majorHAnsi" w:hAnsiTheme="majorHAnsi" w:cstheme="majorHAnsi"/>
          <w:sz w:val="24"/>
          <w:szCs w:val="24"/>
          <w:lang w:val="en-US" w:eastAsia="pl-PL"/>
        </w:rPr>
        <w:t xml:space="preserve">Link to </w:t>
      </w:r>
      <w:r w:rsidR="000534D0" w:rsidRPr="000534D0">
        <w:rPr>
          <w:rStyle w:val="normaltextrun"/>
          <w:rFonts w:ascii="Calibri Light" w:hAnsi="Calibri Light" w:cs="Calibri Light"/>
          <w:color w:val="000000"/>
          <w:shd w:val="clear" w:color="auto" w:fill="FFFFFF"/>
          <w:lang w:val="en-US"/>
        </w:rPr>
        <w:t xml:space="preserve">ILTSR PAS </w:t>
      </w:r>
      <w:r w:rsidRPr="00320F76">
        <w:rPr>
          <w:rFonts w:asciiTheme="majorHAnsi" w:hAnsiTheme="majorHAnsi" w:cstheme="majorHAnsi"/>
          <w:sz w:val="24"/>
          <w:szCs w:val="24"/>
          <w:lang w:val="en-US" w:eastAsia="pl-PL"/>
        </w:rPr>
        <w:t xml:space="preserve">website: </w:t>
      </w:r>
      <w:r w:rsidR="007D41A4">
        <w:fldChar w:fldCharType="begin"/>
      </w:r>
      <w:r w:rsidR="007D41A4" w:rsidRPr="007D41A4">
        <w:rPr>
          <w:lang w:val="en-US"/>
        </w:rPr>
        <w:instrText>HYPERLINK "https://www.intibs.pl/en" \h</w:instrText>
      </w:r>
      <w:r w:rsidR="007D41A4">
        <w:fldChar w:fldCharType="separate"/>
      </w:r>
      <w:r w:rsidR="09FAFB0E" w:rsidRPr="00320F76">
        <w:rPr>
          <w:rStyle w:val="Hipercze"/>
          <w:rFonts w:asciiTheme="majorHAnsi" w:eastAsia="Calibri Light" w:hAnsiTheme="majorHAnsi" w:cstheme="majorHAnsi"/>
          <w:sz w:val="24"/>
          <w:szCs w:val="24"/>
          <w:lang w:val="en-US"/>
        </w:rPr>
        <w:t>https://www.intibs.pl/en</w:t>
      </w:r>
      <w:r w:rsidR="007D41A4">
        <w:rPr>
          <w:rStyle w:val="Hipercze"/>
          <w:rFonts w:asciiTheme="majorHAnsi" w:eastAsia="Calibri Light" w:hAnsiTheme="majorHAnsi" w:cstheme="majorHAnsi"/>
          <w:sz w:val="24"/>
          <w:szCs w:val="24"/>
          <w:lang w:val="en-US"/>
        </w:rPr>
        <w:fldChar w:fldCharType="end"/>
      </w:r>
      <w:r w:rsidR="09FAFB0E" w:rsidRPr="00320F76">
        <w:rPr>
          <w:rFonts w:asciiTheme="majorHAnsi" w:eastAsia="Calibri Light" w:hAnsiTheme="majorHAnsi" w:cstheme="majorHAnsi"/>
          <w:sz w:val="24"/>
          <w:szCs w:val="24"/>
          <w:lang w:val="en-US"/>
        </w:rPr>
        <w:t xml:space="preserve"> </w:t>
      </w:r>
    </w:p>
    <w:p w14:paraId="279C33D5" w14:textId="205547DD" w:rsidR="000B3A5F" w:rsidRPr="00AF4142" w:rsidRDefault="000B3A5F" w:rsidP="264D6C72">
      <w:pPr>
        <w:pStyle w:val="Bezodstpw"/>
        <w:spacing w:line="360" w:lineRule="auto"/>
        <w:rPr>
          <w:rFonts w:asciiTheme="majorHAnsi" w:hAnsiTheme="majorHAnsi" w:cstheme="majorHAnsi"/>
          <w:sz w:val="24"/>
          <w:szCs w:val="24"/>
          <w:lang w:val="en-US" w:eastAsia="pl-PL"/>
        </w:rPr>
      </w:pPr>
      <w:r w:rsidRPr="00AF4142">
        <w:rPr>
          <w:rFonts w:asciiTheme="majorHAnsi" w:hAnsiTheme="majorHAnsi" w:cstheme="majorHAnsi"/>
          <w:sz w:val="24"/>
          <w:szCs w:val="24"/>
          <w:lang w:val="en-US" w:eastAsia="pl-PL"/>
        </w:rPr>
        <w:t xml:space="preserve">Keywords: </w:t>
      </w:r>
      <w:sdt>
        <w:sdtPr>
          <w:rPr>
            <w:rFonts w:asciiTheme="majorHAnsi" w:eastAsia="Times New Roman" w:hAnsiTheme="majorHAnsi" w:cstheme="majorHAnsi"/>
            <w:sz w:val="24"/>
            <w:szCs w:val="24"/>
            <w:lang w:val="en-US" w:eastAsia="pl-PL"/>
          </w:rPr>
          <w:id w:val="533391667"/>
          <w:placeholder>
            <w:docPart w:val="7EC3E07D59D345348E9F751D6C182DC5"/>
          </w:placeholder>
          <w15:color w:val="3366FF"/>
          <w:text/>
        </w:sdtPr>
        <w:sdtEndPr/>
        <w:sdtContent>
          <w:r w:rsidR="00AF4142" w:rsidRPr="00AF4142">
            <w:rPr>
              <w:rFonts w:asciiTheme="majorHAnsi" w:eastAsia="Times New Roman" w:hAnsiTheme="majorHAnsi" w:cstheme="majorHAnsi"/>
              <w:sz w:val="24"/>
              <w:szCs w:val="24"/>
              <w:lang w:val="en-US" w:eastAsia="pl-PL"/>
            </w:rPr>
            <w:t>luminescence thermometry, luminescence m</w:t>
          </w:r>
          <w:r w:rsidR="00AF4142">
            <w:rPr>
              <w:rFonts w:asciiTheme="majorHAnsi" w:eastAsia="Times New Roman" w:hAnsiTheme="majorHAnsi" w:cstheme="majorHAnsi"/>
              <w:sz w:val="24"/>
              <w:szCs w:val="24"/>
              <w:lang w:val="en-US" w:eastAsia="pl-PL"/>
            </w:rPr>
            <w:t>anometry, optical spectroscopy, transition metal ions and lanthanide ions</w:t>
          </w:r>
        </w:sdtContent>
      </w:sdt>
    </w:p>
    <w:p w14:paraId="14A0FF07" w14:textId="73026AC6" w:rsidR="264D6C72" w:rsidRPr="00AF4142" w:rsidRDefault="264D6C72" w:rsidP="264D6C72">
      <w:pPr>
        <w:pStyle w:val="Bezodstpw"/>
        <w:spacing w:line="360" w:lineRule="auto"/>
        <w:rPr>
          <w:rStyle w:val="Tekstzastpczy"/>
          <w:rFonts w:asciiTheme="majorHAnsi" w:hAnsiTheme="majorHAnsi" w:cstheme="majorHAnsi"/>
          <w:b/>
          <w:bCs/>
          <w:sz w:val="24"/>
          <w:szCs w:val="24"/>
          <w:lang w:val="en-US"/>
        </w:rPr>
      </w:pPr>
    </w:p>
    <w:p w14:paraId="3A1D37FE" w14:textId="77777777" w:rsidR="00C441CD" w:rsidRDefault="000B3A5F" w:rsidP="00B03D0A">
      <w:pPr>
        <w:spacing w:line="360" w:lineRule="auto"/>
        <w:jc w:val="both"/>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b/>
          <w:sz w:val="24"/>
          <w:szCs w:val="24"/>
          <w:lang w:val="en-US" w:eastAsia="pl-PL"/>
        </w:rPr>
        <w:t>Wrocław Doctoral School of Institutes of Polish Academy of Sciences</w:t>
      </w:r>
      <w:r w:rsidRPr="00320F76">
        <w:rPr>
          <w:rFonts w:asciiTheme="majorHAnsi" w:eastAsia="Times New Roman" w:hAnsiTheme="majorHAnsi" w:cstheme="majorHAnsi"/>
          <w:sz w:val="24"/>
          <w:szCs w:val="24"/>
          <w:lang w:val="en-US" w:eastAsia="pl-PL"/>
        </w:rPr>
        <w:t xml:space="preserve"> (WDS IPAS) announces a </w:t>
      </w:r>
      <w:r w:rsidRPr="00320F76">
        <w:rPr>
          <w:rFonts w:asciiTheme="majorHAnsi" w:eastAsia="Times New Roman" w:hAnsiTheme="majorHAnsi" w:cstheme="majorHAnsi"/>
          <w:b/>
          <w:sz w:val="24"/>
          <w:szCs w:val="24"/>
          <w:lang w:val="en-US" w:eastAsia="pl-PL"/>
        </w:rPr>
        <w:t>special recruitment for a PhD student</w:t>
      </w:r>
      <w:r w:rsidRPr="00320F76">
        <w:rPr>
          <w:rFonts w:asciiTheme="majorHAnsi" w:eastAsia="Times New Roman" w:hAnsiTheme="majorHAnsi" w:cstheme="majorHAnsi"/>
          <w:sz w:val="24"/>
          <w:szCs w:val="24"/>
          <w:lang w:val="en-US" w:eastAsia="pl-PL"/>
        </w:rPr>
        <w:t xml:space="preserve"> </w:t>
      </w:r>
      <w:r w:rsidRPr="00320F76">
        <w:rPr>
          <w:rFonts w:asciiTheme="majorHAnsi" w:eastAsia="Times New Roman" w:hAnsiTheme="majorHAnsi" w:cstheme="majorHAnsi"/>
          <w:b/>
          <w:sz w:val="24"/>
          <w:szCs w:val="24"/>
          <w:lang w:val="en-US" w:eastAsia="pl-PL"/>
        </w:rPr>
        <w:t>– scholarship holder in the research project</w:t>
      </w:r>
      <w:r w:rsidRPr="00320F76">
        <w:rPr>
          <w:rFonts w:asciiTheme="majorHAnsi" w:eastAsia="Times New Roman" w:hAnsiTheme="majorHAnsi" w:cstheme="majorHAnsi"/>
          <w:sz w:val="24"/>
          <w:szCs w:val="24"/>
          <w:lang w:val="en-US" w:eastAsia="pl-PL"/>
        </w:rPr>
        <w:t>:</w:t>
      </w:r>
      <w:r w:rsidR="00B03D0A" w:rsidRPr="00B03D0A">
        <w:rPr>
          <w:lang w:val="en-US"/>
        </w:rPr>
        <w:t xml:space="preserve"> </w:t>
      </w:r>
      <w:r w:rsidR="00B03D0A" w:rsidRPr="00B03D0A">
        <w:rPr>
          <w:rFonts w:asciiTheme="majorHAnsi" w:eastAsia="Times New Roman" w:hAnsiTheme="majorHAnsi" w:cstheme="majorHAnsi"/>
          <w:sz w:val="24"/>
          <w:szCs w:val="24"/>
          <w:lang w:val="en-US" w:eastAsia="pl-PL"/>
        </w:rPr>
        <w:t>funded by the project entitled “</w:t>
      </w:r>
      <w:proofErr w:type="spellStart"/>
      <w:r w:rsidR="00B03D0A" w:rsidRPr="00B03D0A">
        <w:rPr>
          <w:rFonts w:asciiTheme="majorHAnsi" w:eastAsia="Times New Roman" w:hAnsiTheme="majorHAnsi" w:cstheme="majorHAnsi"/>
          <w:sz w:val="24"/>
          <w:szCs w:val="24"/>
          <w:lang w:val="en-US" w:eastAsia="pl-PL"/>
        </w:rPr>
        <w:t>Inteligentne</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farby</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luminescencyjne</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wrażliwe</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na</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zmiany</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temperatury</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i</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ciśnienia</w:t>
      </w:r>
      <w:proofErr w:type="spellEnd"/>
      <w:r w:rsidR="00B03D0A" w:rsidRPr="00B03D0A">
        <w:rPr>
          <w:rFonts w:asciiTheme="majorHAnsi" w:eastAsia="Times New Roman" w:hAnsiTheme="majorHAnsi" w:cstheme="majorHAnsi"/>
          <w:sz w:val="24"/>
          <w:szCs w:val="24"/>
          <w:lang w:val="en-US" w:eastAsia="pl-PL"/>
        </w:rPr>
        <w:t xml:space="preserve"> do </w:t>
      </w:r>
      <w:proofErr w:type="spellStart"/>
      <w:r w:rsidR="00B03D0A" w:rsidRPr="00B03D0A">
        <w:rPr>
          <w:rFonts w:asciiTheme="majorHAnsi" w:eastAsia="Times New Roman" w:hAnsiTheme="majorHAnsi" w:cstheme="majorHAnsi"/>
          <w:sz w:val="24"/>
          <w:szCs w:val="24"/>
          <w:lang w:val="en-US" w:eastAsia="pl-PL"/>
        </w:rPr>
        <w:t>zaawansowanych</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zastosowań</w:t>
      </w:r>
      <w:proofErr w:type="spellEnd"/>
      <w:r w:rsidR="00B03D0A" w:rsidRPr="00B03D0A">
        <w:rPr>
          <w:rFonts w:asciiTheme="majorHAnsi" w:eastAsia="Times New Roman" w:hAnsiTheme="majorHAnsi" w:cstheme="majorHAnsi"/>
          <w:sz w:val="24"/>
          <w:szCs w:val="24"/>
          <w:lang w:val="en-US" w:eastAsia="pl-PL"/>
        </w:rPr>
        <w:t xml:space="preserve">”, carried out on behalf of the Foundation for Polish Science (FNP First Team grant. No. FENG.02.02-IP.05-0018/23) with funds from the 2nd Priority of the Program European Funds for Modern Economy 2021-2027 (FENG) in the Department of </w:t>
      </w:r>
    </w:p>
    <w:p w14:paraId="446A7724" w14:textId="43698143" w:rsidR="00C441CD" w:rsidRDefault="00C441CD" w:rsidP="00B03D0A">
      <w:pPr>
        <w:spacing w:line="360" w:lineRule="auto"/>
        <w:jc w:val="both"/>
        <w:rPr>
          <w:rFonts w:asciiTheme="majorHAnsi" w:eastAsia="Times New Roman" w:hAnsiTheme="majorHAnsi" w:cstheme="majorHAnsi"/>
          <w:sz w:val="24"/>
          <w:szCs w:val="24"/>
          <w:lang w:val="en-US" w:eastAsia="pl-PL"/>
        </w:rPr>
      </w:pPr>
      <w:r>
        <w:rPr>
          <w:noProof/>
        </w:rPr>
        <w:lastRenderedPageBreak/>
        <w:drawing>
          <wp:inline distT="0" distB="0" distL="0" distR="0" wp14:anchorId="4190B15F" wp14:editId="61815199">
            <wp:extent cx="5760720" cy="588645"/>
            <wp:effectExtent l="0" t="0" r="0" b="1905"/>
            <wp:docPr id="1246093842" name="Obraz 1" descr="Logotypy: Fundusze Europejskie, Rzeczpospolita Polska , Dofinans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093842" name="Obraz 1" descr="Logotypy: Fundusze Europejskie, Rzeczpospolita Polska , Dofinans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2E7D31C5" w14:textId="0DF9D4EE" w:rsidR="000B3A5F" w:rsidRPr="00320F76" w:rsidRDefault="00B03D0A" w:rsidP="00B03D0A">
      <w:pPr>
        <w:spacing w:line="360" w:lineRule="auto"/>
        <w:jc w:val="both"/>
        <w:rPr>
          <w:rFonts w:asciiTheme="majorHAnsi" w:eastAsia="Times New Roman" w:hAnsiTheme="majorHAnsi" w:cstheme="majorHAnsi"/>
          <w:b/>
          <w:sz w:val="24"/>
          <w:szCs w:val="24"/>
          <w:lang w:val="en-US" w:eastAsia="pl-PL"/>
        </w:rPr>
      </w:pPr>
      <w:r w:rsidRPr="00B03D0A">
        <w:rPr>
          <w:rFonts w:asciiTheme="majorHAnsi" w:eastAsia="Times New Roman" w:hAnsiTheme="majorHAnsi" w:cstheme="majorHAnsi"/>
          <w:sz w:val="24"/>
          <w:szCs w:val="24"/>
          <w:lang w:val="en-US" w:eastAsia="pl-PL"/>
        </w:rPr>
        <w:t xml:space="preserve">Biomedical </w:t>
      </w:r>
      <w:proofErr w:type="spellStart"/>
      <w:r w:rsidRPr="00B03D0A">
        <w:rPr>
          <w:rFonts w:asciiTheme="majorHAnsi" w:eastAsia="Times New Roman" w:hAnsiTheme="majorHAnsi" w:cstheme="majorHAnsi"/>
          <w:sz w:val="24"/>
          <w:szCs w:val="24"/>
          <w:lang w:val="en-US" w:eastAsia="pl-PL"/>
        </w:rPr>
        <w:t>Physicochemistry</w:t>
      </w:r>
      <w:proofErr w:type="spellEnd"/>
      <w:r w:rsidR="00D5373F" w:rsidRPr="00B03D0A">
        <w:rPr>
          <w:rFonts w:asciiTheme="majorHAnsi" w:eastAsia="Times New Roman" w:hAnsiTheme="majorHAnsi" w:cstheme="majorHAnsi"/>
          <w:sz w:val="24"/>
          <w:szCs w:val="24"/>
          <w:lang w:val="en-US" w:eastAsia="pl-PL"/>
        </w:rPr>
        <w:t xml:space="preserve"> </w:t>
      </w:r>
      <w:r w:rsidR="000B3A5F" w:rsidRPr="00320F76">
        <w:rPr>
          <w:rFonts w:asciiTheme="majorHAnsi" w:eastAsia="Times New Roman" w:hAnsiTheme="majorHAnsi" w:cstheme="majorHAnsi"/>
          <w:sz w:val="24"/>
          <w:szCs w:val="24"/>
          <w:lang w:val="en-US" w:eastAsia="pl-PL"/>
        </w:rPr>
        <w:t xml:space="preserve">of the </w:t>
      </w:r>
      <w:r w:rsidR="000B3A5F" w:rsidRPr="00320F76">
        <w:rPr>
          <w:rFonts w:asciiTheme="majorHAnsi" w:eastAsia="Times New Roman" w:hAnsiTheme="majorHAnsi" w:cstheme="majorHAnsi"/>
          <w:b/>
          <w:sz w:val="24"/>
          <w:szCs w:val="24"/>
          <w:lang w:val="en-US" w:eastAsia="pl-PL"/>
        </w:rPr>
        <w:t xml:space="preserve">Institute of Low Temperature and Structure Research of Polish Academy of Sciences in Wroclaw. </w:t>
      </w:r>
    </w:p>
    <w:p w14:paraId="0F871DAB" w14:textId="77777777" w:rsidR="00A051FF" w:rsidRDefault="000B3A5F" w:rsidP="00F5106A">
      <w:pPr>
        <w:shd w:val="clear" w:color="auto" w:fill="FFFFFF" w:themeFill="background1"/>
        <w:spacing w:before="120" w:after="100" w:afterAutospacing="1" w:line="360" w:lineRule="auto"/>
        <w:jc w:val="both"/>
        <w:rPr>
          <w:rFonts w:asciiTheme="majorHAnsi" w:hAnsiTheme="majorHAnsi" w:cstheme="majorHAnsi"/>
          <w:sz w:val="24"/>
          <w:szCs w:val="24"/>
          <w:lang w:val="en-US"/>
        </w:rPr>
      </w:pPr>
      <w:r w:rsidRPr="00320F76">
        <w:rPr>
          <w:rFonts w:asciiTheme="majorHAnsi" w:eastAsia="Times New Roman" w:hAnsiTheme="majorHAnsi" w:cstheme="majorHAnsi"/>
          <w:sz w:val="24"/>
          <w:szCs w:val="24"/>
          <w:lang w:val="en-US" w:eastAsia="pl-PL"/>
        </w:rPr>
        <w:t xml:space="preserve">Recruitment is conducted in accordance with the Rules of Recruitment to the Wrocław Doctoral School of Institutes of Polish Academy of Sciences </w:t>
      </w:r>
      <w:r w:rsidR="007D41A4">
        <w:fldChar w:fldCharType="begin"/>
      </w:r>
      <w:r w:rsidR="007D41A4" w:rsidRPr="007D41A4">
        <w:rPr>
          <w:lang w:val="en-US"/>
        </w:rPr>
        <w:instrText>HYPERLINK "https://www.intibs.pl/images/Szkola_doktorska/Dokumenty/Zasady_rekrutacji/Recruitment_rules_WDS_IPAS_2022.pdf"</w:instrText>
      </w:r>
      <w:r w:rsidR="007D41A4">
        <w:fldChar w:fldCharType="separate"/>
      </w:r>
      <w:r w:rsidR="00092832" w:rsidRPr="00320F76">
        <w:rPr>
          <w:rStyle w:val="Hipercze"/>
          <w:rFonts w:asciiTheme="majorHAnsi" w:hAnsiTheme="majorHAnsi" w:cstheme="majorHAnsi"/>
          <w:sz w:val="24"/>
          <w:szCs w:val="24"/>
          <w:lang w:val="en-US"/>
        </w:rPr>
        <w:t>https://www.intibs.pl/images/Szkola_doktorska/Dokumenty/Zasady_rekrutacji/Recruitment_rules_WDS_IPAS_2022.pdf</w:t>
      </w:r>
      <w:r w:rsidR="007D41A4">
        <w:rPr>
          <w:rStyle w:val="Hipercze"/>
          <w:rFonts w:asciiTheme="majorHAnsi" w:hAnsiTheme="majorHAnsi" w:cstheme="majorHAnsi"/>
          <w:sz w:val="24"/>
          <w:szCs w:val="24"/>
          <w:lang w:val="en-US"/>
        </w:rPr>
        <w:fldChar w:fldCharType="end"/>
      </w:r>
      <w:r w:rsidR="00B24A90" w:rsidRPr="00320F76">
        <w:rPr>
          <w:rFonts w:asciiTheme="majorHAnsi" w:hAnsiTheme="majorHAnsi" w:cstheme="majorHAnsi"/>
          <w:sz w:val="24"/>
          <w:szCs w:val="24"/>
          <w:lang w:val="en-US"/>
        </w:rPr>
        <w:t xml:space="preserve"> </w:t>
      </w:r>
    </w:p>
    <w:p w14:paraId="00CDC9C7" w14:textId="77777777" w:rsidR="00A051FF" w:rsidRDefault="00A051FF" w:rsidP="00F5106A">
      <w:pPr>
        <w:shd w:val="clear" w:color="auto" w:fill="FFFFFF" w:themeFill="background1"/>
        <w:spacing w:before="120" w:after="100" w:afterAutospacing="1" w:line="360" w:lineRule="auto"/>
        <w:jc w:val="both"/>
        <w:rPr>
          <w:rStyle w:val="Hipercze"/>
          <w:rFonts w:asciiTheme="majorHAnsi" w:eastAsia="Times New Roman" w:hAnsiTheme="majorHAnsi" w:cstheme="majorHAnsi"/>
          <w:color w:val="auto"/>
          <w:sz w:val="24"/>
          <w:szCs w:val="24"/>
          <w:u w:val="none"/>
          <w:lang w:val="en-US" w:eastAsia="pl-PL"/>
        </w:rPr>
      </w:pPr>
      <w:r w:rsidRPr="004D3D41">
        <w:rPr>
          <w:rStyle w:val="Hipercze"/>
          <w:rFonts w:asciiTheme="majorHAnsi" w:eastAsia="Times New Roman" w:hAnsiTheme="majorHAnsi" w:cstheme="majorHAnsi"/>
          <w:color w:val="auto"/>
          <w:sz w:val="24"/>
          <w:szCs w:val="24"/>
          <w:u w:val="none"/>
          <w:lang w:val="en-US" w:eastAsia="pl-PL"/>
        </w:rPr>
        <w:t>and in accordance with the “Regulations for the award of scholarships constituting assistance to Project grantees within the framework of Measure 2.2 First Team (FENG 2021-2027) of the Foundation for Polish Science” being an attachment to the competition documentation for the FNP First Team Feng competition edition 1/2023.</w:t>
      </w:r>
    </w:p>
    <w:p w14:paraId="3E2AB970" w14:textId="28989661" w:rsidR="000B3A5F" w:rsidRPr="00320F76" w:rsidRDefault="00D5373F" w:rsidP="00F5106A">
      <w:pPr>
        <w:shd w:val="clear" w:color="auto" w:fill="FFFFFF" w:themeFill="background1"/>
        <w:spacing w:before="120" w:after="100" w:afterAutospacing="1" w:line="360" w:lineRule="auto"/>
        <w:jc w:val="both"/>
        <w:rPr>
          <w:rFonts w:asciiTheme="majorHAnsi" w:eastAsia="Times New Roman" w:hAnsiTheme="majorHAnsi" w:cstheme="majorHAnsi"/>
          <w:b/>
          <w:bCs/>
          <w:sz w:val="24"/>
          <w:szCs w:val="24"/>
          <w:lang w:val="en-US" w:eastAsia="pl-PL"/>
        </w:rPr>
      </w:pPr>
      <w:r w:rsidRPr="00320F76">
        <w:rPr>
          <w:rStyle w:val="Hipercze"/>
          <w:rFonts w:asciiTheme="majorHAnsi" w:eastAsia="Times New Roman" w:hAnsiTheme="majorHAnsi" w:cstheme="majorHAnsi"/>
          <w:color w:val="auto"/>
          <w:sz w:val="24"/>
          <w:szCs w:val="24"/>
          <w:u w:val="none"/>
          <w:lang w:val="en-US" w:eastAsia="pl-PL"/>
        </w:rPr>
        <w:br/>
      </w:r>
      <w:r w:rsidR="000B3A5F" w:rsidRPr="00320F76">
        <w:rPr>
          <w:rFonts w:asciiTheme="majorHAnsi" w:eastAsia="Times New Roman" w:hAnsiTheme="majorHAnsi" w:cstheme="majorHAnsi"/>
          <w:b/>
          <w:bCs/>
          <w:sz w:val="24"/>
          <w:szCs w:val="24"/>
          <w:lang w:val="en-US" w:eastAsia="pl-PL"/>
        </w:rPr>
        <w:t>Requirements for the candidate</w:t>
      </w:r>
    </w:p>
    <w:p w14:paraId="7F4F763B" w14:textId="5538C636" w:rsidR="1EA903A2" w:rsidRPr="00320F76" w:rsidRDefault="1EA903A2" w:rsidP="264D6C72">
      <w:pPr>
        <w:shd w:val="clear" w:color="auto" w:fill="FFFFFF" w:themeFill="background1"/>
        <w:spacing w:after="225" w:line="360" w:lineRule="auto"/>
        <w:jc w:val="both"/>
        <w:rPr>
          <w:rFonts w:asciiTheme="majorHAnsi" w:eastAsiaTheme="majorEastAsia" w:hAnsiTheme="majorHAnsi" w:cstheme="majorHAnsi"/>
          <w:color w:val="192C46"/>
          <w:sz w:val="24"/>
          <w:szCs w:val="24"/>
          <w:lang w:val="en-US"/>
        </w:rPr>
      </w:pPr>
      <w:r w:rsidRPr="00320F76">
        <w:rPr>
          <w:rFonts w:asciiTheme="majorHAnsi" w:eastAsiaTheme="majorEastAsia" w:hAnsiTheme="majorHAnsi" w:cstheme="majorHAnsi"/>
          <w:color w:val="192C46"/>
          <w:sz w:val="24"/>
          <w:szCs w:val="24"/>
          <w:lang w:val="en-US"/>
        </w:rPr>
        <w:t xml:space="preserve">The application should include a filled </w:t>
      </w:r>
      <w:r w:rsidR="007D41A4">
        <w:fldChar w:fldCharType="begin"/>
      </w:r>
      <w:r w:rsidR="007D41A4" w:rsidRPr="007D41A4">
        <w:rPr>
          <w:lang w:val="en-US"/>
        </w:rPr>
        <w:instrText>HYPERLINK "https://www.intibs.pl/images/Szkola_doktorska/Dokumenty/application_form_22_04_2024.docx" \t "_blank"</w:instrText>
      </w:r>
      <w:r w:rsidR="007D41A4">
        <w:fldChar w:fldCharType="separate"/>
      </w:r>
      <w:r w:rsidR="008061A8">
        <w:rPr>
          <w:rStyle w:val="normaltextrun"/>
          <w:rFonts w:ascii="Calibri Light" w:hAnsi="Calibri Light" w:cs="Calibri Light"/>
          <w:b/>
          <w:bCs/>
          <w:lang w:val="en-US"/>
        </w:rPr>
        <w:t>application form</w:t>
      </w:r>
      <w:r w:rsidR="007D41A4">
        <w:rPr>
          <w:rStyle w:val="normaltextrun"/>
          <w:rFonts w:ascii="Calibri Light" w:hAnsi="Calibri Light" w:cs="Calibri Light"/>
          <w:b/>
          <w:bCs/>
          <w:lang w:val="en-US"/>
        </w:rPr>
        <w:fldChar w:fldCharType="end"/>
      </w:r>
      <w:r w:rsidR="00702595" w:rsidRPr="00320F76">
        <w:rPr>
          <w:rFonts w:asciiTheme="majorHAnsi" w:eastAsiaTheme="majorEastAsia" w:hAnsiTheme="majorHAnsi" w:cstheme="majorHAnsi"/>
          <w:b/>
          <w:bCs/>
          <w:sz w:val="24"/>
          <w:szCs w:val="24"/>
          <w:lang w:val="en-US"/>
        </w:rPr>
        <w:t xml:space="preserve"> </w:t>
      </w:r>
      <w:r w:rsidR="00702595" w:rsidRPr="00320F76">
        <w:rPr>
          <w:rFonts w:asciiTheme="majorHAnsi" w:eastAsiaTheme="majorEastAsia" w:hAnsiTheme="majorHAnsi" w:cstheme="majorHAnsi"/>
          <w:sz w:val="24"/>
          <w:szCs w:val="24"/>
          <w:lang w:val="en-US"/>
        </w:rPr>
        <w:t>at the link</w:t>
      </w:r>
      <w:r w:rsidR="005732C2" w:rsidRPr="00320F76">
        <w:rPr>
          <w:rFonts w:asciiTheme="majorHAnsi" w:eastAsiaTheme="majorEastAsia" w:hAnsiTheme="majorHAnsi" w:cstheme="majorHAnsi"/>
          <w:sz w:val="24"/>
          <w:szCs w:val="24"/>
          <w:lang w:val="en-US"/>
        </w:rPr>
        <w:t xml:space="preserve"> </w:t>
      </w:r>
      <w:r w:rsidRPr="00320F76">
        <w:rPr>
          <w:rFonts w:asciiTheme="majorHAnsi" w:eastAsiaTheme="majorEastAsia" w:hAnsiTheme="majorHAnsi" w:cstheme="majorHAnsi"/>
          <w:sz w:val="24"/>
          <w:szCs w:val="24"/>
          <w:lang w:val="en-US"/>
        </w:rPr>
        <w:t xml:space="preserve"> </w:t>
      </w:r>
      <w:r w:rsidR="007D41A4">
        <w:fldChar w:fldCharType="begin"/>
      </w:r>
      <w:r w:rsidR="007D41A4" w:rsidRPr="007D41A4">
        <w:rPr>
          <w:lang w:val="en-US"/>
        </w:rPr>
        <w:instrText>HYPERLINK "https://www.intibs.pl/en/for-students/rules-of-recruitment.html"</w:instrText>
      </w:r>
      <w:r w:rsidR="007D41A4">
        <w:fldChar w:fldCharType="separate"/>
      </w:r>
      <w:r w:rsidR="005732C2" w:rsidRPr="00320F76">
        <w:rPr>
          <w:rStyle w:val="Hipercze"/>
          <w:rFonts w:asciiTheme="majorHAnsi" w:eastAsiaTheme="majorEastAsia" w:hAnsiTheme="majorHAnsi" w:cstheme="majorHAnsi"/>
          <w:sz w:val="24"/>
          <w:szCs w:val="24"/>
          <w:lang w:val="en-US"/>
        </w:rPr>
        <w:t>https://www.intibs.pl/en/for-students/rules-of-recruitment.html</w:t>
      </w:r>
      <w:r w:rsidR="007D41A4">
        <w:rPr>
          <w:rStyle w:val="Hipercze"/>
          <w:rFonts w:asciiTheme="majorHAnsi" w:eastAsiaTheme="majorEastAsia" w:hAnsiTheme="majorHAnsi" w:cstheme="majorHAnsi"/>
          <w:sz w:val="24"/>
          <w:szCs w:val="24"/>
          <w:lang w:val="en-US"/>
        </w:rPr>
        <w:fldChar w:fldCharType="end"/>
      </w:r>
      <w:r w:rsidR="005732C2" w:rsidRPr="00320F76">
        <w:rPr>
          <w:rFonts w:asciiTheme="majorHAnsi" w:eastAsiaTheme="majorEastAsia" w:hAnsiTheme="majorHAnsi" w:cstheme="majorHAnsi"/>
          <w:color w:val="192C46"/>
          <w:sz w:val="24"/>
          <w:szCs w:val="24"/>
          <w:lang w:val="en-US"/>
        </w:rPr>
        <w:t xml:space="preserve"> </w:t>
      </w:r>
      <w:r w:rsidRPr="00320F76">
        <w:rPr>
          <w:rFonts w:asciiTheme="majorHAnsi" w:eastAsiaTheme="majorEastAsia" w:hAnsiTheme="majorHAnsi" w:cstheme="majorHAnsi"/>
          <w:color w:val="192C46"/>
          <w:sz w:val="24"/>
          <w:szCs w:val="24"/>
          <w:lang w:val="en-US"/>
        </w:rPr>
        <w:t>and presented in Polish or English:</w:t>
      </w:r>
    </w:p>
    <w:p w14:paraId="5715559F" w14:textId="374BF2B9" w:rsidR="1EA903A2" w:rsidRPr="00320F76" w:rsidRDefault="1EA903A2" w:rsidP="264D6C72">
      <w:pPr>
        <w:pStyle w:val="Akapitzlist"/>
        <w:numPr>
          <w:ilvl w:val="0"/>
          <w:numId w:val="2"/>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320F76">
        <w:rPr>
          <w:rFonts w:asciiTheme="majorHAnsi" w:eastAsiaTheme="majorEastAsia" w:hAnsiTheme="majorHAnsi" w:cstheme="majorHAnsi"/>
          <w:b/>
          <w:bCs/>
          <w:color w:val="192C46"/>
          <w:sz w:val="24"/>
          <w:szCs w:val="24"/>
          <w:lang w:val="en-US"/>
        </w:rPr>
        <w:t>diplomas</w:t>
      </w:r>
      <w:r w:rsidRPr="00320F76">
        <w:rPr>
          <w:rFonts w:asciiTheme="majorHAnsi" w:eastAsiaTheme="majorEastAsia" w:hAnsiTheme="majorHAnsi" w:cstheme="majorHAnsi"/>
          <w:color w:val="192C46"/>
          <w:sz w:val="24"/>
          <w:szCs w:val="24"/>
          <w:lang w:val="en-US"/>
        </w:rPr>
        <w:t xml:space="preserve">: </w:t>
      </w:r>
      <w:r w:rsidRPr="00320F76">
        <w:rPr>
          <w:rFonts w:asciiTheme="majorHAnsi" w:eastAsiaTheme="majorEastAsia" w:hAnsiTheme="majorHAnsi" w:cstheme="majorHAnsi"/>
          <w:sz w:val="24"/>
          <w:szCs w:val="24"/>
          <w:lang w:val="en-US"/>
        </w:rPr>
        <w:t xml:space="preserve">matriculation or higher secondary school certificate, Bachelor’s (engineering), Master's Degree diploma </w:t>
      </w:r>
      <w:r w:rsidR="30F02018" w:rsidRPr="00320F76">
        <w:rPr>
          <w:rFonts w:asciiTheme="majorHAnsi" w:eastAsia="Calibri Light" w:hAnsiTheme="majorHAnsi" w:cstheme="majorHAnsi"/>
          <w:sz w:val="24"/>
          <w:szCs w:val="24"/>
          <w:lang w:val="en-US"/>
        </w:rPr>
        <w:t xml:space="preserve">in chemistry, Physics, material engineering or related disciplines </w:t>
      </w:r>
      <w:r w:rsidRPr="00320F76">
        <w:rPr>
          <w:rFonts w:asciiTheme="majorHAnsi" w:eastAsiaTheme="majorEastAsia" w:hAnsiTheme="majorHAnsi" w:cstheme="majorHAnsi"/>
          <w:sz w:val="24"/>
          <w:szCs w:val="24"/>
          <w:lang w:val="en-US"/>
        </w:rPr>
        <w:t>or an equivalent certificate of graduation or an official document from the applicant’s university stating when the MSc defense is due. The diploma should be provided before taking the oath (the commencement of education),</w:t>
      </w:r>
      <w:r w:rsidRPr="00320F76">
        <w:rPr>
          <w:rFonts w:asciiTheme="majorHAnsi" w:hAnsiTheme="majorHAnsi" w:cstheme="majorHAnsi"/>
          <w:sz w:val="24"/>
          <w:szCs w:val="24"/>
          <w:lang w:val="en-US"/>
        </w:rPr>
        <w:br/>
      </w:r>
      <w:r w:rsidRPr="00320F76">
        <w:rPr>
          <w:rFonts w:asciiTheme="majorHAnsi" w:eastAsiaTheme="majorEastAsia" w:hAnsiTheme="majorHAnsi" w:cstheme="majorHAnsi"/>
          <w:sz w:val="24"/>
          <w:szCs w:val="24"/>
          <w:lang w:val="en-US"/>
        </w:rPr>
        <w:t>[in the case of candidates who do not meet this condition: (1) a copy of the diploma of completion of first-cycle or third-year master's degree studies and (2) an application to the School Council for admission to recruitment, including a description of proven scientific achievement of the highest quality],</w:t>
      </w:r>
    </w:p>
    <w:p w14:paraId="27E66636" w14:textId="6D7BD547" w:rsidR="7EC5E9B3" w:rsidRPr="00320F76" w:rsidRDefault="7EC5E9B3" w:rsidP="65BC4045">
      <w:pPr>
        <w:shd w:val="clear" w:color="auto" w:fill="FFFFFF" w:themeFill="background1"/>
        <w:spacing w:after="225" w:line="360" w:lineRule="auto"/>
        <w:ind w:left="720"/>
        <w:jc w:val="both"/>
        <w:rPr>
          <w:rFonts w:asciiTheme="majorHAnsi" w:eastAsia="Calibri Light" w:hAnsiTheme="majorHAnsi" w:cstheme="majorHAnsi"/>
          <w:i/>
          <w:iCs/>
          <w:sz w:val="24"/>
          <w:szCs w:val="24"/>
          <w:lang w:val="en-US"/>
        </w:rPr>
      </w:pPr>
      <w:r w:rsidRPr="00320F76">
        <w:rPr>
          <w:rFonts w:asciiTheme="majorHAnsi" w:eastAsia="Calibri Light" w:hAnsiTheme="majorHAnsi" w:cstheme="majorHAnsi"/>
          <w:i/>
          <w:iCs/>
          <w:sz w:val="24"/>
          <w:szCs w:val="24"/>
          <w:lang w:val="en-US"/>
        </w:rPr>
        <w:t>In the case of obtaining a professional title M.Sc. outside the European Union - additionally originals of MSc diploma and its transcript with grades, both certified with an apostille or authenticating (legalization) in the diplomatic representation of the Republic of Poland (in that country). Documents submitted without proper authentication will be considered as not meeting formal requirements.</w:t>
      </w:r>
    </w:p>
    <w:p w14:paraId="612A15B7" w14:textId="77777777" w:rsidR="00A051FF" w:rsidRPr="00A051FF" w:rsidRDefault="00A051FF" w:rsidP="00A051FF">
      <w:pPr>
        <w:shd w:val="clear" w:color="auto" w:fill="FFFFFF" w:themeFill="background1"/>
        <w:spacing w:after="0" w:line="360" w:lineRule="auto"/>
        <w:jc w:val="both"/>
        <w:rPr>
          <w:rFonts w:asciiTheme="majorHAnsi" w:eastAsiaTheme="majorEastAsia" w:hAnsiTheme="majorHAnsi" w:cstheme="majorHAnsi"/>
          <w:sz w:val="24"/>
          <w:szCs w:val="24"/>
          <w:lang w:val="en-US"/>
        </w:rPr>
      </w:pPr>
      <w:r>
        <w:rPr>
          <w:noProof/>
        </w:rPr>
        <w:lastRenderedPageBreak/>
        <w:drawing>
          <wp:inline distT="0" distB="0" distL="0" distR="0" wp14:anchorId="66CD611F" wp14:editId="3CB6E803">
            <wp:extent cx="5760720" cy="588645"/>
            <wp:effectExtent l="0" t="0" r="0" b="1905"/>
            <wp:docPr id="112201203" name="Obraz 1" descr="Logotypy: Fundusze Europejskie, Rzeczpospolita Polska , Dofinans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1203" name="Obraz 1" descr="Logotypy: Fundusze Europejskie, Rzeczpospolita Polska , Dofinans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5FA164E7" w14:textId="6D9751CD" w:rsidR="1EA903A2" w:rsidRPr="00A051FF" w:rsidRDefault="1EA903A2" w:rsidP="00A051FF">
      <w:pPr>
        <w:pStyle w:val="Akapitzlist"/>
        <w:numPr>
          <w:ilvl w:val="0"/>
          <w:numId w:val="29"/>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A051FF">
        <w:rPr>
          <w:rFonts w:asciiTheme="majorHAnsi" w:eastAsiaTheme="majorEastAsia" w:hAnsiTheme="majorHAnsi" w:cstheme="majorHAnsi"/>
          <w:b/>
          <w:bCs/>
          <w:sz w:val="24"/>
          <w:szCs w:val="24"/>
          <w:lang w:val="en-US"/>
        </w:rPr>
        <w:t>a duplicate</w:t>
      </w:r>
      <w:r w:rsidRPr="00A051FF">
        <w:rPr>
          <w:rFonts w:asciiTheme="majorHAnsi" w:eastAsiaTheme="majorEastAsia" w:hAnsiTheme="majorHAnsi" w:cstheme="majorHAnsi"/>
          <w:sz w:val="24"/>
          <w:szCs w:val="24"/>
          <w:lang w:val="en-US"/>
        </w:rPr>
        <w:t xml:space="preserve"> (certified copy) of the entire grade book/Transcript of Records of the first- and second-cycle program (or full-cycle Master’s degree program), or a </w:t>
      </w:r>
      <w:r w:rsidRPr="00A051FF">
        <w:rPr>
          <w:rFonts w:asciiTheme="majorHAnsi" w:eastAsiaTheme="majorEastAsia" w:hAnsiTheme="majorHAnsi" w:cstheme="majorHAnsi"/>
          <w:b/>
          <w:bCs/>
          <w:sz w:val="24"/>
          <w:szCs w:val="24"/>
          <w:lang w:val="en-US"/>
        </w:rPr>
        <w:t>supplement</w:t>
      </w:r>
      <w:r w:rsidRPr="00A051FF">
        <w:rPr>
          <w:rFonts w:asciiTheme="majorHAnsi" w:eastAsiaTheme="majorEastAsia" w:hAnsiTheme="majorHAnsi" w:cstheme="majorHAnsi"/>
          <w:sz w:val="24"/>
          <w:szCs w:val="24"/>
          <w:lang w:val="en-US"/>
        </w:rPr>
        <w:t xml:space="preserve"> to the degree with grades from the entire course of study, or </w:t>
      </w:r>
      <w:r w:rsidRPr="00A051FF">
        <w:rPr>
          <w:rFonts w:asciiTheme="majorHAnsi" w:eastAsiaTheme="majorEastAsia" w:hAnsiTheme="majorHAnsi" w:cstheme="majorHAnsi"/>
          <w:b/>
          <w:bCs/>
          <w:sz w:val="24"/>
          <w:szCs w:val="24"/>
          <w:lang w:val="en-US"/>
        </w:rPr>
        <w:t>a student’s grading report from all years of their studies confirmed by the Dean’s Office</w:t>
      </w:r>
      <w:r w:rsidRPr="00A051FF">
        <w:rPr>
          <w:rFonts w:asciiTheme="majorHAnsi" w:eastAsiaTheme="majorEastAsia" w:hAnsiTheme="majorHAnsi" w:cstheme="majorHAnsi"/>
          <w:sz w:val="24"/>
          <w:szCs w:val="24"/>
          <w:lang w:val="en-US"/>
        </w:rPr>
        <w:t>, together with the calculated average grade from their studies;</w:t>
      </w:r>
    </w:p>
    <w:p w14:paraId="213D2DDE" w14:textId="77777777" w:rsidR="00C441CD" w:rsidRDefault="00C441CD" w:rsidP="00C441CD">
      <w:pPr>
        <w:pStyle w:val="Akapitzlist"/>
        <w:shd w:val="clear" w:color="auto" w:fill="FFFFFF" w:themeFill="background1"/>
        <w:spacing w:after="0" w:line="360" w:lineRule="auto"/>
        <w:jc w:val="both"/>
        <w:rPr>
          <w:rFonts w:asciiTheme="majorHAnsi" w:eastAsiaTheme="majorEastAsia" w:hAnsiTheme="majorHAnsi" w:cstheme="majorHAnsi"/>
          <w:sz w:val="24"/>
          <w:szCs w:val="24"/>
          <w:lang w:val="en-US"/>
        </w:rPr>
      </w:pPr>
    </w:p>
    <w:p w14:paraId="2500FCD9" w14:textId="5C058924" w:rsidR="00C441CD" w:rsidRPr="00C441CD" w:rsidRDefault="00C441CD" w:rsidP="00C441CD">
      <w:pPr>
        <w:shd w:val="clear" w:color="auto" w:fill="FFFFFF" w:themeFill="background1"/>
        <w:spacing w:after="0" w:line="360" w:lineRule="auto"/>
        <w:jc w:val="both"/>
        <w:rPr>
          <w:rFonts w:asciiTheme="majorHAnsi" w:eastAsiaTheme="majorEastAsia" w:hAnsiTheme="majorHAnsi" w:cstheme="majorHAnsi"/>
          <w:sz w:val="24"/>
          <w:szCs w:val="24"/>
          <w:lang w:val="en-US"/>
        </w:rPr>
      </w:pPr>
    </w:p>
    <w:p w14:paraId="01EC236F" w14:textId="6BA12CB6" w:rsidR="1EA903A2" w:rsidRPr="00320F76" w:rsidRDefault="1EA903A2" w:rsidP="264D6C72">
      <w:pPr>
        <w:pStyle w:val="Akapitzlist"/>
        <w:numPr>
          <w:ilvl w:val="0"/>
          <w:numId w:val="2"/>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320F76">
        <w:rPr>
          <w:rFonts w:asciiTheme="majorHAnsi" w:eastAsiaTheme="majorEastAsia" w:hAnsiTheme="majorHAnsi" w:cstheme="majorHAnsi"/>
          <w:b/>
          <w:bCs/>
          <w:sz w:val="24"/>
          <w:szCs w:val="24"/>
          <w:lang w:val="en-US"/>
        </w:rPr>
        <w:t>a certificate of English-language skills at B2 level</w:t>
      </w:r>
      <w:r w:rsidRPr="00320F76">
        <w:rPr>
          <w:rFonts w:asciiTheme="majorHAnsi" w:eastAsiaTheme="majorEastAsia" w:hAnsiTheme="majorHAnsi" w:cstheme="majorHAnsi"/>
          <w:sz w:val="24"/>
          <w:szCs w:val="24"/>
          <w:lang w:val="en-US"/>
        </w:rPr>
        <w:t xml:space="preserve"> or higher or information in the diploma supplement that the candidate completed an English course at the required level as part of the university program (if the supplement does not describe the level of the course, a certificate from the Dean’s Office is required;</w:t>
      </w:r>
    </w:p>
    <w:p w14:paraId="2573234A" w14:textId="72F031D8" w:rsidR="1EA903A2" w:rsidRPr="00320F76" w:rsidRDefault="1EA903A2" w:rsidP="65BC4045">
      <w:pPr>
        <w:pStyle w:val="Akapitzlist"/>
        <w:numPr>
          <w:ilvl w:val="0"/>
          <w:numId w:val="2"/>
        </w:numPr>
        <w:shd w:val="clear" w:color="auto" w:fill="FFFFFF" w:themeFill="background1"/>
        <w:spacing w:after="0" w:line="360" w:lineRule="auto"/>
        <w:jc w:val="both"/>
        <w:rPr>
          <w:rFonts w:asciiTheme="majorHAnsi" w:eastAsia="Calibri Light" w:hAnsiTheme="majorHAnsi" w:cstheme="majorHAnsi"/>
          <w:sz w:val="24"/>
          <w:szCs w:val="24"/>
          <w:lang w:val="en-US"/>
        </w:rPr>
      </w:pPr>
      <w:r w:rsidRPr="00320F76">
        <w:rPr>
          <w:rFonts w:asciiTheme="majorHAnsi" w:eastAsiaTheme="majorEastAsia" w:hAnsiTheme="majorHAnsi" w:cstheme="majorHAnsi"/>
          <w:b/>
          <w:bCs/>
          <w:sz w:val="24"/>
          <w:szCs w:val="24"/>
          <w:lang w:val="en-US"/>
        </w:rPr>
        <w:t>a cover letter</w:t>
      </w:r>
      <w:r w:rsidRPr="00320F76">
        <w:rPr>
          <w:rFonts w:asciiTheme="majorHAnsi" w:eastAsiaTheme="majorEastAsia" w:hAnsiTheme="majorHAnsi" w:cstheme="majorHAnsi"/>
          <w:sz w:val="24"/>
          <w:szCs w:val="24"/>
          <w:lang w:val="en-US"/>
        </w:rPr>
        <w:t xml:space="preserve"> with an indication of </w:t>
      </w:r>
      <w:r w:rsidR="07A8B8AB" w:rsidRPr="00320F76">
        <w:rPr>
          <w:rFonts w:asciiTheme="majorHAnsi" w:eastAsia="Calibri Light" w:hAnsiTheme="majorHAnsi" w:cstheme="majorHAnsi"/>
          <w:sz w:val="24"/>
          <w:szCs w:val="24"/>
          <w:lang w:val="en-US"/>
        </w:rPr>
        <w:t>the research topics within the framework of the research project;</w:t>
      </w:r>
    </w:p>
    <w:p w14:paraId="30B808D7" w14:textId="4AA0EB11" w:rsidR="1EA903A2" w:rsidRPr="00320F76" w:rsidRDefault="1EA903A2" w:rsidP="264D6C72">
      <w:pPr>
        <w:pStyle w:val="Akapitzlist"/>
        <w:numPr>
          <w:ilvl w:val="0"/>
          <w:numId w:val="2"/>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320F76">
        <w:rPr>
          <w:rFonts w:asciiTheme="majorHAnsi" w:eastAsiaTheme="majorEastAsia" w:hAnsiTheme="majorHAnsi" w:cstheme="majorHAnsi"/>
          <w:b/>
          <w:bCs/>
          <w:sz w:val="24"/>
          <w:szCs w:val="24"/>
          <w:lang w:val="en-US"/>
        </w:rPr>
        <w:t>additional documents</w:t>
      </w:r>
      <w:r w:rsidRPr="00320F76">
        <w:rPr>
          <w:rFonts w:asciiTheme="majorHAnsi" w:eastAsiaTheme="majorEastAsia" w:hAnsiTheme="majorHAnsi" w:cstheme="majorHAnsi"/>
          <w:sz w:val="24"/>
          <w:szCs w:val="24"/>
          <w:lang w:val="en-US"/>
        </w:rPr>
        <w:t xml:space="preserve"> proving the candidate's suitability for scientific work (list of publications and conference presentations, list of completed courses and postgraduate studies, obtained language certificates, activity in scientific circles, etc.).</w:t>
      </w:r>
    </w:p>
    <w:p w14:paraId="681F4424" w14:textId="71BAAC76" w:rsidR="000B3A5F" w:rsidRPr="00D64BB4" w:rsidRDefault="000B3A5F" w:rsidP="65BC4045">
      <w:pPr>
        <w:shd w:val="clear" w:color="auto" w:fill="FFFFFF" w:themeFill="background1"/>
        <w:spacing w:before="100" w:beforeAutospacing="1" w:after="100" w:afterAutospacing="1" w:line="360" w:lineRule="auto"/>
        <w:rPr>
          <w:rFonts w:asciiTheme="majorHAnsi" w:eastAsia="Times New Roman" w:hAnsiTheme="majorHAnsi" w:cstheme="majorHAnsi"/>
          <w:b/>
          <w:sz w:val="24"/>
          <w:szCs w:val="24"/>
          <w:lang w:val="en-US" w:eastAsia="pl-PL"/>
        </w:rPr>
      </w:pPr>
      <w:r w:rsidRPr="00D64BB4">
        <w:rPr>
          <w:rFonts w:asciiTheme="majorHAnsi" w:eastAsia="Times New Roman" w:hAnsiTheme="majorHAnsi" w:cstheme="majorHAnsi"/>
          <w:b/>
          <w:sz w:val="24"/>
          <w:szCs w:val="24"/>
          <w:lang w:val="en-US" w:eastAsia="pl-PL"/>
        </w:rPr>
        <w:t>Doctoral Student Responsibilities</w:t>
      </w:r>
    </w:p>
    <w:p w14:paraId="54B30880" w14:textId="7020E460" w:rsidR="000947BF" w:rsidRPr="004F79A1" w:rsidRDefault="007D41A4" w:rsidP="004F79A1">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sdt>
        <w:sdtPr>
          <w:rPr>
            <w:rFonts w:ascii="Calibri Light" w:hAnsi="Calibri Light" w:cs="Calibri Light"/>
            <w:bCs/>
            <w:sz w:val="24"/>
            <w:szCs w:val="24"/>
            <w:lang w:val="en-US" w:eastAsia="pl-PL"/>
          </w:rPr>
          <w:id w:val="-424429118"/>
          <w:placeholder>
            <w:docPart w:val="3F428343A4FD427E84ADD7245F03A3FF"/>
          </w:placeholder>
          <w15:color w:val="3366FF"/>
          <w:text/>
        </w:sdtPr>
        <w:sdtEndPr/>
        <w:sdtContent>
          <w:r w:rsidR="004F79A1" w:rsidRPr="004F79A1">
            <w:rPr>
              <w:rFonts w:ascii="Calibri Light" w:hAnsi="Calibri Light" w:cs="Calibri Light"/>
              <w:bCs/>
              <w:sz w:val="24"/>
              <w:szCs w:val="24"/>
              <w:lang w:val="en-US" w:eastAsia="pl-PL"/>
            </w:rPr>
            <w:t>Synthesis of inorganic materials doped with lanthanide and transition metal ions</w:t>
          </w:r>
          <w:r w:rsidR="004F79A1">
            <w:rPr>
              <w:rFonts w:ascii="Calibri Light" w:hAnsi="Calibri Light" w:cs="Calibri Light"/>
              <w:bCs/>
              <w:sz w:val="24"/>
              <w:szCs w:val="24"/>
              <w:lang w:val="en-US" w:eastAsia="pl-PL"/>
            </w:rPr>
            <w:t xml:space="preserve"> </w:t>
          </w:r>
          <w:r w:rsidR="004F79A1" w:rsidRPr="004F79A1">
            <w:rPr>
              <w:rFonts w:ascii="Calibri Light" w:hAnsi="Calibri Light" w:cs="Calibri Light"/>
              <w:bCs/>
              <w:sz w:val="24"/>
              <w:szCs w:val="24"/>
              <w:lang w:val="en-US" w:eastAsia="pl-PL"/>
            </w:rPr>
            <w:t>Characterization of luminescent properties of the obtained phosphors as a function of temperature and pressure</w:t>
          </w:r>
          <w:r w:rsidR="004F79A1">
            <w:rPr>
              <w:rFonts w:ascii="Calibri Light" w:hAnsi="Calibri Light" w:cs="Calibri Light"/>
              <w:bCs/>
              <w:sz w:val="24"/>
              <w:szCs w:val="24"/>
              <w:lang w:val="en-US" w:eastAsia="pl-PL"/>
            </w:rPr>
            <w:t xml:space="preserve">. </w:t>
          </w:r>
          <w:r w:rsidR="004F79A1" w:rsidRPr="004F79A1">
            <w:rPr>
              <w:rFonts w:ascii="Calibri Light" w:hAnsi="Calibri Light" w:cs="Calibri Light"/>
              <w:bCs/>
              <w:sz w:val="24"/>
              <w:szCs w:val="24"/>
              <w:lang w:val="en-US" w:eastAsia="pl-PL"/>
            </w:rPr>
            <w:t>Analysis of the obtained results, preparation of reports on the conducted research, preparation of scientific publications</w:t>
          </w:r>
        </w:sdtContent>
      </w:sdt>
    </w:p>
    <w:p w14:paraId="18D2FAA4" w14:textId="2FF918B7"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Scholarship</w:t>
      </w:r>
    </w:p>
    <w:p w14:paraId="4FCE9E22" w14:textId="77777777" w:rsidR="00775033" w:rsidRPr="00320F76" w:rsidRDefault="00775033" w:rsidP="00775033">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The doctoral scholarship will be paid a maximum of 4 years in the monthly amount of:</w:t>
      </w:r>
    </w:p>
    <w:p w14:paraId="43084D1B" w14:textId="0D802A7B" w:rsidR="00775033" w:rsidRPr="00A051FF" w:rsidRDefault="002378A6" w:rsidP="00A051FF">
      <w:pPr>
        <w:pStyle w:val="Akapitzlist"/>
        <w:numPr>
          <w:ilvl w:val="0"/>
          <w:numId w:val="29"/>
        </w:num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A051FF">
        <w:rPr>
          <w:rFonts w:asciiTheme="majorHAnsi" w:eastAsia="Times New Roman" w:hAnsiTheme="majorHAnsi" w:cstheme="majorHAnsi"/>
          <w:sz w:val="24"/>
          <w:szCs w:val="24"/>
          <w:lang w:val="en-US" w:eastAsia="pl-PL"/>
        </w:rPr>
        <w:t xml:space="preserve">6500 </w:t>
      </w:r>
      <w:r w:rsidR="00775033" w:rsidRPr="00A051FF">
        <w:rPr>
          <w:rFonts w:asciiTheme="majorHAnsi" w:eastAsia="Times New Roman" w:hAnsiTheme="majorHAnsi" w:cstheme="majorHAnsi"/>
          <w:sz w:val="24"/>
          <w:szCs w:val="24"/>
          <w:lang w:val="en-US" w:eastAsia="pl-PL"/>
        </w:rPr>
        <w:t>PLN (the amount will be reduced by the cost of mandatory social security contributions, etc., about 24%) until the month in which the doctoral student's mid-term evaluation at the doctoral school was conducted</w:t>
      </w:r>
    </w:p>
    <w:p w14:paraId="7AAE2BE7" w14:textId="77777777" w:rsidR="00A051FF" w:rsidRDefault="00A051FF" w:rsidP="00A051FF">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Pr>
          <w:noProof/>
        </w:rPr>
        <w:lastRenderedPageBreak/>
        <w:drawing>
          <wp:inline distT="0" distB="0" distL="0" distR="0" wp14:anchorId="64D4C7C5" wp14:editId="32B31CD8">
            <wp:extent cx="5760720" cy="588645"/>
            <wp:effectExtent l="0" t="0" r="0" b="1905"/>
            <wp:docPr id="1418617333" name="Obraz 1" descr="Logotypy: Fundusze Europejskie, Rzeczpospolita Polska , Dofinans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617333" name="Obraz 1" descr="Logotypy: Fundusze Europejskie, Rzeczpospolita Polska , Dofinans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3082D0B6" w14:textId="1BA3EC55" w:rsidR="00775033" w:rsidRPr="00A051FF" w:rsidRDefault="002378A6" w:rsidP="00A051FF">
      <w:pPr>
        <w:pStyle w:val="Akapitzlist"/>
        <w:numPr>
          <w:ilvl w:val="0"/>
          <w:numId w:val="29"/>
        </w:num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A051FF">
        <w:rPr>
          <w:rFonts w:asciiTheme="majorHAnsi" w:eastAsia="Times New Roman" w:hAnsiTheme="majorHAnsi" w:cstheme="majorHAnsi"/>
          <w:sz w:val="24"/>
          <w:szCs w:val="24"/>
          <w:lang w:val="en-US" w:eastAsia="pl-PL"/>
        </w:rPr>
        <w:t xml:space="preserve">7700 </w:t>
      </w:r>
      <w:r w:rsidR="00775033" w:rsidRPr="00A051FF">
        <w:rPr>
          <w:rFonts w:asciiTheme="majorHAnsi" w:eastAsia="Times New Roman" w:hAnsiTheme="majorHAnsi" w:cstheme="majorHAnsi"/>
          <w:sz w:val="24"/>
          <w:szCs w:val="24"/>
          <w:lang w:val="en-US" w:eastAsia="pl-PL"/>
        </w:rPr>
        <w:t>PLN (the amount will be reduced by the cost of mandatory social security contributions, etc., about 24%) after the month in which the student's mid-term evaluation at doctoral school was conducted</w:t>
      </w:r>
    </w:p>
    <w:p w14:paraId="428D6029" w14:textId="3E383025" w:rsidR="00775033" w:rsidRPr="00320F76" w:rsidRDefault="00775033" w:rsidP="00775033">
      <w:pPr>
        <w:shd w:val="clear" w:color="auto" w:fill="FFFFFF"/>
        <w:spacing w:before="100" w:beforeAutospacing="1" w:after="100" w:afterAutospacing="1" w:line="360" w:lineRule="auto"/>
        <w:rPr>
          <w:rFonts w:asciiTheme="majorHAnsi" w:eastAsia="Times New Roman" w:hAnsiTheme="majorHAnsi" w:cstheme="majorHAnsi"/>
          <w:color w:val="FF0000"/>
          <w:sz w:val="24"/>
          <w:szCs w:val="24"/>
          <w:lang w:val="en-US" w:eastAsia="pl-PL"/>
        </w:rPr>
      </w:pPr>
      <w:r w:rsidRPr="00320F76">
        <w:rPr>
          <w:rFonts w:asciiTheme="majorHAnsi" w:eastAsia="Times New Roman" w:hAnsiTheme="majorHAnsi" w:cstheme="majorHAnsi"/>
          <w:sz w:val="24"/>
          <w:szCs w:val="24"/>
          <w:lang w:val="en-US" w:eastAsia="pl-PL"/>
        </w:rPr>
        <w:t>The scholarship will be paid after deduction of all components, in accordance with the applicable regulations and in accordance with the Act of 20 July 2018 Law on Higher Education and Science (Journal of Laws of 20</w:t>
      </w:r>
      <w:r w:rsidR="00DF1F4A" w:rsidRPr="00320F76">
        <w:rPr>
          <w:rFonts w:asciiTheme="majorHAnsi" w:eastAsia="Times New Roman" w:hAnsiTheme="majorHAnsi" w:cstheme="majorHAnsi"/>
          <w:sz w:val="24"/>
          <w:szCs w:val="24"/>
          <w:lang w:val="en-US" w:eastAsia="pl-PL"/>
        </w:rPr>
        <w:t>23</w:t>
      </w:r>
      <w:r w:rsidRPr="00320F76">
        <w:rPr>
          <w:rFonts w:asciiTheme="majorHAnsi" w:eastAsia="Times New Roman" w:hAnsiTheme="majorHAnsi" w:cstheme="majorHAnsi"/>
          <w:sz w:val="24"/>
          <w:szCs w:val="24"/>
          <w:lang w:val="en-US" w:eastAsia="pl-PL"/>
        </w:rPr>
        <w:t xml:space="preserve">, item </w:t>
      </w:r>
      <w:r w:rsidR="00DF1F4A" w:rsidRPr="00320F76">
        <w:rPr>
          <w:rFonts w:asciiTheme="majorHAnsi" w:eastAsia="Times New Roman" w:hAnsiTheme="majorHAnsi" w:cstheme="majorHAnsi"/>
          <w:sz w:val="24"/>
          <w:szCs w:val="24"/>
          <w:lang w:val="en-US" w:eastAsia="pl-PL"/>
        </w:rPr>
        <w:t>742</w:t>
      </w:r>
      <w:r w:rsidRPr="00320F76">
        <w:rPr>
          <w:rFonts w:asciiTheme="majorHAnsi" w:eastAsia="Times New Roman" w:hAnsiTheme="majorHAnsi" w:cstheme="majorHAnsi"/>
          <w:sz w:val="24"/>
          <w:szCs w:val="24"/>
          <w:lang w:val="en-US" w:eastAsia="pl-PL"/>
        </w:rPr>
        <w:t>).</w:t>
      </w:r>
    </w:p>
    <w:p w14:paraId="11C1284F" w14:textId="0428FEF1" w:rsidR="00C441CD" w:rsidRDefault="00C441CD"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p>
    <w:p w14:paraId="70E61E72" w14:textId="6F830E1C"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Joining the competition</w:t>
      </w:r>
    </w:p>
    <w:p w14:paraId="52139381" w14:textId="7468ED7E" w:rsidR="00B24A90" w:rsidRPr="00320F76" w:rsidRDefault="000B3A5F" w:rsidP="264D6C72">
      <w:pPr>
        <w:shd w:val="clear" w:color="auto" w:fill="FFFFFF" w:themeFill="background1"/>
        <w:spacing w:beforeAutospacing="1" w:afterAutospacing="1" w:line="360" w:lineRule="auto"/>
        <w:jc w:val="both"/>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Candidates wishing to enter the competition should submit all documents specified in the Rules of Recruitment to the Wrocław Doctoral School of Institutes of the Polish Academy of Sciences </w:t>
      </w:r>
      <w:r w:rsidR="00D5373F" w:rsidRPr="00320F76">
        <w:rPr>
          <w:rStyle w:val="Hipercze"/>
          <w:rFonts w:asciiTheme="majorHAnsi" w:eastAsia="Times New Roman" w:hAnsiTheme="majorHAnsi" w:cstheme="majorHAnsi"/>
          <w:color w:val="auto"/>
          <w:sz w:val="24"/>
          <w:szCs w:val="24"/>
          <w:u w:val="none"/>
          <w:lang w:val="en-US" w:eastAsia="pl-PL"/>
        </w:rPr>
        <w:t xml:space="preserve"> </w:t>
      </w:r>
      <w:r w:rsidR="007D41A4">
        <w:fldChar w:fldCharType="begin"/>
      </w:r>
      <w:r w:rsidR="007D41A4" w:rsidRPr="007D41A4">
        <w:rPr>
          <w:lang w:val="en-US"/>
        </w:rPr>
        <w:instrText>HYPERLINK "https://www.intibs.pl/images/Szkola_doktorska/Dokumenty/Zasady_rekrutacji/Recruitment_rules_WDS_IPAS_2022.pdf"</w:instrText>
      </w:r>
      <w:r w:rsidR="007D41A4">
        <w:fldChar w:fldCharType="separate"/>
      </w:r>
      <w:r w:rsidR="00320F76" w:rsidRPr="00320F76">
        <w:rPr>
          <w:rStyle w:val="Hipercze"/>
          <w:rFonts w:asciiTheme="majorHAnsi" w:eastAsia="Times New Roman" w:hAnsiTheme="majorHAnsi" w:cstheme="majorHAnsi"/>
          <w:sz w:val="24"/>
          <w:szCs w:val="24"/>
          <w:lang w:val="en-US" w:eastAsia="pl-PL"/>
        </w:rPr>
        <w:t>https://www.intibs.pl/images/Szkola_doktorska/Dokumenty/Zasady_rekrutacji/Recruitment_rules_WDS_IPAS_2022.pdf</w:t>
      </w:r>
      <w:r w:rsidR="007D41A4">
        <w:rPr>
          <w:rStyle w:val="Hipercze"/>
          <w:rFonts w:asciiTheme="majorHAnsi" w:eastAsia="Times New Roman" w:hAnsiTheme="majorHAnsi" w:cstheme="majorHAnsi"/>
          <w:sz w:val="24"/>
          <w:szCs w:val="24"/>
          <w:lang w:val="en-US" w:eastAsia="pl-PL"/>
        </w:rPr>
        <w:fldChar w:fldCharType="end"/>
      </w:r>
      <w:r w:rsidR="00B24A90" w:rsidRPr="00320F76">
        <w:rPr>
          <w:rFonts w:asciiTheme="majorHAnsi" w:eastAsia="Times New Roman" w:hAnsiTheme="majorHAnsi" w:cstheme="majorHAnsi"/>
          <w:sz w:val="24"/>
          <w:szCs w:val="24"/>
          <w:lang w:val="en-US" w:eastAsia="pl-PL"/>
        </w:rPr>
        <w:t xml:space="preserve"> </w:t>
      </w:r>
    </w:p>
    <w:p w14:paraId="39466AA4" w14:textId="2FEB886F" w:rsidR="000947BF" w:rsidRPr="00320F76" w:rsidRDefault="000B3A5F" w:rsidP="000947BF">
      <w:pPr>
        <w:shd w:val="clear" w:color="auto" w:fill="FFFFFF" w:themeFill="background1"/>
        <w:spacing w:before="100" w:beforeAutospacing="1" w:after="100" w:afterAutospacing="1" w:line="360" w:lineRule="auto"/>
        <w:rPr>
          <w:rFonts w:asciiTheme="majorHAnsi"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Candidates' applications for admission to the School must be submitted by </w:t>
      </w:r>
      <w:sdt>
        <w:sdtPr>
          <w:rPr>
            <w:rFonts w:asciiTheme="majorHAnsi" w:eastAsia="Times New Roman" w:hAnsiTheme="majorHAnsi" w:cstheme="majorHAnsi"/>
            <w:b/>
            <w:bCs/>
            <w:sz w:val="24"/>
            <w:szCs w:val="24"/>
            <w:lang w:val="en-AU" w:eastAsia="pl-PL"/>
          </w:rPr>
          <w:alias w:val="Termin składania podań - minimum 30 dni"/>
          <w:tag w:val=""/>
          <w:id w:val="-2087141000"/>
          <w:placeholder>
            <w:docPart w:val="29EE37FE8C414DC5A56A3F1D30285D21"/>
          </w:placeholder>
          <w:dataBinding w:prefixMappings="xmlns:ns0='http://schemas.microsoft.com/office/2006/coverPageProps' " w:xpath="/ns0:CoverPageProperties[1]/ns0:PublishDate[1]" w:storeItemID="{55AF091B-3C7A-41E3-B477-F2FDAA23CFDA}"/>
          <w15:color w:val="3366FF"/>
          <w:date w:fullDate="2025-03-31T00:00:00Z">
            <w:dateFormat w:val="dd.MM.yyyy"/>
            <w:lid w:val="pl-PL"/>
            <w:storeMappedDataAs w:val="dateTime"/>
            <w:calendar w:val="gregorian"/>
          </w:date>
        </w:sdtPr>
        <w:sdtEndPr/>
        <w:sdtContent>
          <w:r w:rsidR="00DD569D" w:rsidRPr="00DD569D">
            <w:rPr>
              <w:rFonts w:asciiTheme="majorHAnsi" w:eastAsia="Times New Roman" w:hAnsiTheme="majorHAnsi" w:cstheme="majorHAnsi"/>
              <w:b/>
              <w:bCs/>
              <w:sz w:val="24"/>
              <w:szCs w:val="24"/>
              <w:lang w:val="en-AU" w:eastAsia="pl-PL"/>
            </w:rPr>
            <w:t>31.03.2025</w:t>
          </w:r>
        </w:sdtContent>
      </w:sdt>
    </w:p>
    <w:p w14:paraId="60D546DA" w14:textId="29A50294" w:rsidR="00935214" w:rsidRPr="00320F76" w:rsidRDefault="000B3A5F" w:rsidP="006558CF">
      <w:pPr>
        <w:shd w:val="clear" w:color="auto" w:fill="FFFFFF" w:themeFill="background1"/>
        <w:spacing w:before="100" w:beforeAutospacing="1" w:after="100" w:afterAutospacing="1"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a) by email to the address wsdipan@intibs.pl (preferred method of application); however, the</w:t>
      </w:r>
      <w:r w:rsidR="006558CF" w:rsidRPr="00320F76">
        <w:rPr>
          <w:rFonts w:asciiTheme="majorHAnsi" w:hAnsiTheme="majorHAnsi" w:cstheme="majorHAnsi"/>
          <w:sz w:val="24"/>
          <w:szCs w:val="24"/>
          <w:lang w:val="en-US" w:eastAsia="pl-PL"/>
        </w:rPr>
        <w:t xml:space="preserve"> </w:t>
      </w:r>
      <w:r w:rsidRPr="00320F76">
        <w:rPr>
          <w:rFonts w:asciiTheme="majorHAnsi" w:hAnsiTheme="majorHAnsi" w:cstheme="majorHAnsi"/>
          <w:sz w:val="24"/>
          <w:szCs w:val="24"/>
          <w:lang w:val="en-US" w:eastAsia="pl-PL"/>
        </w:rPr>
        <w:t>original documents should be delivered before the studies start (a failure to meet this</w:t>
      </w:r>
      <w:r w:rsidR="006558CF" w:rsidRPr="00320F76">
        <w:rPr>
          <w:rFonts w:asciiTheme="majorHAnsi" w:hAnsiTheme="majorHAnsi" w:cstheme="majorHAnsi"/>
          <w:sz w:val="24"/>
          <w:szCs w:val="24"/>
          <w:lang w:val="en-US" w:eastAsia="pl-PL"/>
        </w:rPr>
        <w:t xml:space="preserve"> </w:t>
      </w:r>
      <w:r w:rsidRPr="00320F76">
        <w:rPr>
          <w:rFonts w:asciiTheme="majorHAnsi" w:hAnsiTheme="majorHAnsi" w:cstheme="majorHAnsi"/>
          <w:sz w:val="24"/>
          <w:szCs w:val="24"/>
          <w:lang w:val="en-US" w:eastAsia="pl-PL"/>
        </w:rPr>
        <w:t>requirement will result in the candidate’s name being removed from the list of doctoral</w:t>
      </w:r>
      <w:r w:rsidR="006558CF" w:rsidRPr="00320F76">
        <w:rPr>
          <w:rFonts w:asciiTheme="majorHAnsi" w:hAnsiTheme="majorHAnsi" w:cstheme="majorHAnsi"/>
          <w:sz w:val="24"/>
          <w:szCs w:val="24"/>
          <w:lang w:val="en-US" w:eastAsia="pl-PL"/>
        </w:rPr>
        <w:t xml:space="preserve"> </w:t>
      </w:r>
      <w:r w:rsidRPr="00320F76">
        <w:rPr>
          <w:rFonts w:asciiTheme="majorHAnsi" w:hAnsiTheme="majorHAnsi" w:cstheme="majorHAnsi"/>
          <w:sz w:val="24"/>
          <w:szCs w:val="24"/>
          <w:lang w:val="en-US" w:eastAsia="pl-PL"/>
        </w:rPr>
        <w:t>students)</w:t>
      </w:r>
      <w:r w:rsidR="000947BF" w:rsidRPr="00320F76">
        <w:rPr>
          <w:rFonts w:asciiTheme="majorHAnsi" w:hAnsiTheme="majorHAnsi" w:cstheme="majorHAnsi"/>
          <w:sz w:val="24"/>
          <w:szCs w:val="24"/>
          <w:lang w:val="en-US" w:eastAsia="pl-PL"/>
        </w:rPr>
        <w:t>,</w:t>
      </w:r>
    </w:p>
    <w:p w14:paraId="11AC8CF5" w14:textId="4CA82F68"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b) in person at the School’s Secretariat Office at the Institute of Low Temperature and Structure Research of the Polish Academy of Sciences, 2 </w:t>
      </w:r>
      <w:proofErr w:type="spellStart"/>
      <w:r w:rsidRPr="00320F76">
        <w:rPr>
          <w:rFonts w:asciiTheme="majorHAnsi" w:eastAsia="Times New Roman" w:hAnsiTheme="majorHAnsi" w:cstheme="majorHAnsi"/>
          <w:sz w:val="24"/>
          <w:szCs w:val="24"/>
          <w:lang w:val="en-US" w:eastAsia="pl-PL"/>
        </w:rPr>
        <w:t>Okólna</w:t>
      </w:r>
      <w:proofErr w:type="spellEnd"/>
      <w:r w:rsidRPr="00320F76">
        <w:rPr>
          <w:rFonts w:asciiTheme="majorHAnsi" w:eastAsia="Times New Roman" w:hAnsiTheme="majorHAnsi" w:cstheme="majorHAnsi"/>
          <w:sz w:val="24"/>
          <w:szCs w:val="24"/>
          <w:lang w:val="en-US" w:eastAsia="pl-PL"/>
        </w:rPr>
        <w:t xml:space="preserve"> St. in Wrocław, from 9 am to 3 pm</w:t>
      </w:r>
    </w:p>
    <w:p w14:paraId="23A845F5" w14:textId="77777777"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or</w:t>
      </w:r>
    </w:p>
    <w:p w14:paraId="4C0C7822" w14:textId="66F5E45F"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c) by registered mail or courier (the date on which the Secretariat Office received the documents is considered to be the delivery date) to the following address: WSD IPAN, </w:t>
      </w:r>
      <w:proofErr w:type="spellStart"/>
      <w:r w:rsidRPr="00320F76">
        <w:rPr>
          <w:rFonts w:asciiTheme="majorHAnsi" w:eastAsia="Times New Roman" w:hAnsiTheme="majorHAnsi" w:cstheme="majorHAnsi"/>
          <w:sz w:val="24"/>
          <w:szCs w:val="24"/>
          <w:lang w:val="en-US" w:eastAsia="pl-PL"/>
        </w:rPr>
        <w:t>ul</w:t>
      </w:r>
      <w:proofErr w:type="spellEnd"/>
      <w:r w:rsidRPr="00320F76">
        <w:rPr>
          <w:rFonts w:asciiTheme="majorHAnsi" w:eastAsia="Times New Roman" w:hAnsiTheme="majorHAnsi" w:cstheme="majorHAnsi"/>
          <w:sz w:val="24"/>
          <w:szCs w:val="24"/>
          <w:lang w:val="en-US" w:eastAsia="pl-PL"/>
        </w:rPr>
        <w:t xml:space="preserve">. </w:t>
      </w:r>
      <w:proofErr w:type="spellStart"/>
      <w:r w:rsidRPr="00320F76">
        <w:rPr>
          <w:rFonts w:asciiTheme="majorHAnsi" w:eastAsia="Times New Roman" w:hAnsiTheme="majorHAnsi" w:cstheme="majorHAnsi"/>
          <w:sz w:val="24"/>
          <w:szCs w:val="24"/>
          <w:lang w:val="en-US" w:eastAsia="pl-PL"/>
        </w:rPr>
        <w:t>Okólna</w:t>
      </w:r>
      <w:proofErr w:type="spellEnd"/>
      <w:r w:rsidRPr="00320F76">
        <w:rPr>
          <w:rFonts w:asciiTheme="majorHAnsi" w:eastAsia="Times New Roman" w:hAnsiTheme="majorHAnsi" w:cstheme="majorHAnsi"/>
          <w:sz w:val="24"/>
          <w:szCs w:val="24"/>
          <w:lang w:val="en-US" w:eastAsia="pl-PL"/>
        </w:rPr>
        <w:t xml:space="preserve"> 2, 50-422 Wrocław</w:t>
      </w:r>
      <w:r w:rsidR="00107625" w:rsidRPr="00320F76">
        <w:rPr>
          <w:rFonts w:asciiTheme="majorHAnsi" w:eastAsia="Times New Roman" w:hAnsiTheme="majorHAnsi" w:cstheme="majorHAnsi"/>
          <w:sz w:val="24"/>
          <w:szCs w:val="24"/>
          <w:lang w:val="en-US" w:eastAsia="pl-PL"/>
        </w:rPr>
        <w:t>.</w:t>
      </w:r>
    </w:p>
    <w:p w14:paraId="15697C55" w14:textId="3EE6BACE" w:rsidR="000B3A5F" w:rsidRPr="00320F76" w:rsidRDefault="00A051F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Pr>
          <w:noProof/>
        </w:rPr>
        <w:lastRenderedPageBreak/>
        <w:drawing>
          <wp:inline distT="0" distB="0" distL="0" distR="0" wp14:anchorId="349934A6" wp14:editId="1E31873D">
            <wp:extent cx="5760720" cy="588645"/>
            <wp:effectExtent l="0" t="0" r="0" b="1905"/>
            <wp:docPr id="896114228" name="Obraz 1" descr="Logotypy: Fundusze Europejskie, Rzeczpospolita Polska , Dofinansowane przez Unię Europejską, Fundacja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114228" name="Obraz 1" descr="Logotypy: Fundusze Europejskie, Rzeczpospolita Polska , Dofinansowane przez Unię Europejską, Fundacja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r w:rsidR="000B3A5F" w:rsidRPr="00320F76">
        <w:rPr>
          <w:rFonts w:asciiTheme="majorHAnsi" w:eastAsia="Times New Roman" w:hAnsiTheme="majorHAnsi" w:cstheme="majorHAnsi"/>
          <w:b/>
          <w:bCs/>
          <w:sz w:val="24"/>
          <w:szCs w:val="24"/>
          <w:lang w:val="en-US" w:eastAsia="pl-PL"/>
        </w:rPr>
        <w:t>Description of the research project and the PhD thesis</w:t>
      </w:r>
    </w:p>
    <w:p w14:paraId="77857F8D" w14:textId="23ED7B75" w:rsidR="000947BF" w:rsidRPr="005A09CB" w:rsidRDefault="007D41A4"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sdt>
        <w:sdtPr>
          <w:rPr>
            <w:rFonts w:ascii="Calibri Light" w:hAnsi="Calibri Light" w:cs="Calibri Light"/>
            <w:iCs/>
            <w:sz w:val="24"/>
            <w:szCs w:val="24"/>
            <w:lang w:val="en-US" w:eastAsia="pl-PL"/>
          </w:rPr>
          <w:id w:val="1016887737"/>
          <w:placeholder>
            <w:docPart w:val="C1633B0B697344F9AF66245BB7942125"/>
          </w:placeholder>
          <w15:color w:val="3366FF"/>
          <w:text/>
        </w:sdtPr>
        <w:sdtEndPr/>
        <w:sdtContent>
          <w:r w:rsidR="005A09CB" w:rsidRPr="005A09CB">
            <w:rPr>
              <w:rFonts w:ascii="Calibri Light" w:hAnsi="Calibri Light" w:cs="Calibri Light"/>
              <w:iCs/>
              <w:sz w:val="24"/>
              <w:szCs w:val="24"/>
              <w:lang w:val="en-US" w:eastAsia="pl-PL"/>
            </w:rPr>
            <w:t>The aim of the project is the development of luminescent paints based on inorganic phosphors doped with transition metal and lanthanide ions sensitive to changes in temperature and pressure.</w:t>
          </w:r>
        </w:sdtContent>
      </w:sdt>
      <w:r w:rsidR="000947BF" w:rsidRPr="005A09CB">
        <w:rPr>
          <w:rFonts w:asciiTheme="majorHAnsi" w:eastAsia="Times New Roman" w:hAnsiTheme="majorHAnsi" w:cstheme="majorHAnsi"/>
          <w:b/>
          <w:bCs/>
          <w:sz w:val="24"/>
          <w:szCs w:val="24"/>
          <w:lang w:val="en-US" w:eastAsia="pl-PL"/>
        </w:rPr>
        <w:t xml:space="preserve"> .</w:t>
      </w:r>
    </w:p>
    <w:p w14:paraId="6F64B492" w14:textId="67B07500"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Additional information</w:t>
      </w:r>
    </w:p>
    <w:p w14:paraId="0570410D" w14:textId="47F89F5E"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For additional information, please contact the project manager</w:t>
      </w:r>
      <w:r w:rsidR="000947BF" w:rsidRPr="00320F76">
        <w:rPr>
          <w:rFonts w:asciiTheme="majorHAnsi" w:eastAsia="Times New Roman" w:hAnsiTheme="majorHAnsi" w:cstheme="majorHAnsi"/>
          <w:sz w:val="24"/>
          <w:szCs w:val="24"/>
          <w:lang w:val="en-US" w:eastAsia="pl-PL"/>
        </w:rPr>
        <w:t xml:space="preserve"> </w:t>
      </w:r>
      <w:sdt>
        <w:sdtPr>
          <w:rPr>
            <w:rFonts w:asciiTheme="majorHAnsi" w:eastAsia="Times New Roman" w:hAnsiTheme="majorHAnsi" w:cstheme="majorHAnsi"/>
            <w:sz w:val="24"/>
            <w:szCs w:val="24"/>
            <w:lang w:val="en-US" w:eastAsia="pl-PL"/>
          </w:rPr>
          <w:id w:val="1007481847"/>
          <w:placeholder>
            <w:docPart w:val="4EBDAEDB6A5A4A38BD8D2BFA8A277EAF"/>
          </w:placeholder>
          <w15:color w:val="3366FF"/>
          <w:text/>
        </w:sdtPr>
        <w:sdtEndPr/>
        <w:sdtContent>
          <w:r w:rsidR="005A09CB" w:rsidRPr="005A09CB">
            <w:rPr>
              <w:rFonts w:asciiTheme="majorHAnsi" w:eastAsia="Times New Roman" w:hAnsiTheme="majorHAnsi" w:cstheme="majorHAnsi"/>
              <w:sz w:val="24"/>
              <w:szCs w:val="24"/>
              <w:lang w:val="en-US" w:eastAsia="pl-PL"/>
            </w:rPr>
            <w:t>p</w:t>
          </w:r>
          <w:r w:rsidR="005A09CB">
            <w:rPr>
              <w:rFonts w:asciiTheme="majorHAnsi" w:eastAsia="Times New Roman" w:hAnsiTheme="majorHAnsi" w:cstheme="majorHAnsi"/>
              <w:sz w:val="24"/>
              <w:szCs w:val="24"/>
              <w:lang w:val="en-US" w:eastAsia="pl-PL"/>
            </w:rPr>
            <w:t xml:space="preserve">rof. </w:t>
          </w:r>
          <w:proofErr w:type="spellStart"/>
          <w:r w:rsidR="005A09CB">
            <w:rPr>
              <w:rFonts w:asciiTheme="majorHAnsi" w:eastAsia="Times New Roman" w:hAnsiTheme="majorHAnsi" w:cstheme="majorHAnsi"/>
              <w:sz w:val="24"/>
              <w:szCs w:val="24"/>
              <w:lang w:val="en-US" w:eastAsia="pl-PL"/>
            </w:rPr>
            <w:t>dr</w:t>
          </w:r>
          <w:proofErr w:type="spellEnd"/>
          <w:r w:rsidR="005A09CB">
            <w:rPr>
              <w:rFonts w:asciiTheme="majorHAnsi" w:eastAsia="Times New Roman" w:hAnsiTheme="majorHAnsi" w:cstheme="majorHAnsi"/>
              <w:sz w:val="24"/>
              <w:szCs w:val="24"/>
              <w:lang w:val="en-US" w:eastAsia="pl-PL"/>
            </w:rPr>
            <w:t xml:space="preserve"> hab. Łukasz Marciniak (l.marciniak@intibs.pl)</w:t>
          </w:r>
        </w:sdtContent>
      </w:sdt>
      <w:r w:rsidR="000947BF" w:rsidRPr="00320F76">
        <w:rPr>
          <w:rFonts w:asciiTheme="majorHAnsi" w:eastAsia="Times New Roman" w:hAnsiTheme="majorHAnsi" w:cstheme="majorHAnsi"/>
          <w:sz w:val="24"/>
          <w:szCs w:val="24"/>
          <w:lang w:val="en-US" w:eastAsia="pl-PL"/>
        </w:rPr>
        <w:t>.</w:t>
      </w:r>
    </w:p>
    <w:p w14:paraId="53C97246" w14:textId="5AD50762" w:rsidR="00C441CD" w:rsidRDefault="00C441CD"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p>
    <w:p w14:paraId="3DF7668C" w14:textId="72020D69"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Personal information</w:t>
      </w:r>
    </w:p>
    <w:p w14:paraId="35FE60DF" w14:textId="3D536D41" w:rsidR="009303D0" w:rsidRPr="00320F76" w:rsidRDefault="000B3A5F" w:rsidP="65BC4045">
      <w:pPr>
        <w:shd w:val="clear" w:color="auto" w:fill="FFFFFF" w:themeFill="background1"/>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Candidates' personal data are collected and processed by the Institute of Low Temperature and Structure Research of Polish Academy of Sciences in Wrocław in accordance with the information on personal data processing available at </w:t>
      </w:r>
      <w:hyperlink r:id="rId19">
        <w:r w:rsidR="374790EC" w:rsidRPr="00320F76">
          <w:rPr>
            <w:rStyle w:val="Hipercze"/>
            <w:rFonts w:asciiTheme="majorHAnsi" w:eastAsia="Times New Roman" w:hAnsiTheme="majorHAnsi" w:cstheme="majorHAnsi"/>
            <w:sz w:val="24"/>
            <w:szCs w:val="24"/>
            <w:lang w:val="en-US" w:eastAsia="pl-PL"/>
          </w:rPr>
          <w:t>https://bip.intibs.pl/artykuly/rodo-1</w:t>
        </w:r>
      </w:hyperlink>
      <w:r w:rsidR="374790EC" w:rsidRPr="00320F76">
        <w:rPr>
          <w:rFonts w:asciiTheme="majorHAnsi" w:eastAsia="Times New Roman" w:hAnsiTheme="majorHAnsi" w:cstheme="majorHAnsi"/>
          <w:sz w:val="24"/>
          <w:szCs w:val="24"/>
          <w:lang w:val="en-US" w:eastAsia="pl-PL"/>
        </w:rPr>
        <w:t xml:space="preserve"> </w:t>
      </w:r>
    </w:p>
    <w:sectPr w:rsidR="009303D0" w:rsidRPr="00320F76" w:rsidSect="00C93C75">
      <w:headerReference w:type="default" r:id="rId20"/>
      <w:footerReference w:type="default" r:id="rId21"/>
      <w:headerReference w:type="first" r:id="rId22"/>
      <w:footerReference w:type="first" r:id="rId23"/>
      <w:pgSz w:w="11906" w:h="16838"/>
      <w:pgMar w:top="673" w:right="1417" w:bottom="1417" w:left="1417"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F9176D" w14:textId="77777777" w:rsidR="000E6BFE" w:rsidRDefault="000E6BFE" w:rsidP="00E1057F">
      <w:pPr>
        <w:spacing w:after="0" w:line="240" w:lineRule="auto"/>
      </w:pPr>
      <w:r>
        <w:separator/>
      </w:r>
    </w:p>
  </w:endnote>
  <w:endnote w:type="continuationSeparator" w:id="0">
    <w:p w14:paraId="22D1FEBF" w14:textId="77777777" w:rsidR="000E6BFE" w:rsidRDefault="000E6BFE" w:rsidP="00E1057F">
      <w:pPr>
        <w:spacing w:after="0" w:line="240" w:lineRule="auto"/>
      </w:pPr>
      <w:r>
        <w:continuationSeparator/>
      </w:r>
    </w:p>
  </w:endnote>
  <w:endnote w:type="continuationNotice" w:id="1">
    <w:p w14:paraId="7EFF2E38" w14:textId="77777777" w:rsidR="000E6BFE" w:rsidRDefault="000E6B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5E31B7" w14:textId="2E7B7616" w:rsidR="009303D0" w:rsidRDefault="009303D0" w:rsidP="004A60D3">
    <w:pPr>
      <w:pStyle w:val="Stopka"/>
      <w:ind w:left="-141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9FE57D" w14:textId="6BB78598" w:rsidR="004A60D3" w:rsidRDefault="004A60D3" w:rsidP="004A60D3">
    <w:pPr>
      <w:pStyle w:val="Stopka"/>
      <w:ind w:left="-141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13B11" w14:textId="77777777" w:rsidR="000E6BFE" w:rsidRDefault="000E6BFE" w:rsidP="00E1057F">
      <w:pPr>
        <w:spacing w:after="0" w:line="240" w:lineRule="auto"/>
      </w:pPr>
      <w:r>
        <w:separator/>
      </w:r>
    </w:p>
  </w:footnote>
  <w:footnote w:type="continuationSeparator" w:id="0">
    <w:p w14:paraId="551ED35E" w14:textId="77777777" w:rsidR="000E6BFE" w:rsidRDefault="000E6BFE" w:rsidP="00E1057F">
      <w:pPr>
        <w:spacing w:after="0" w:line="240" w:lineRule="auto"/>
      </w:pPr>
      <w:r>
        <w:continuationSeparator/>
      </w:r>
    </w:p>
  </w:footnote>
  <w:footnote w:type="continuationNotice" w:id="1">
    <w:p w14:paraId="777BB910" w14:textId="77777777" w:rsidR="000E6BFE" w:rsidRDefault="000E6B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74482" w14:textId="174971F3" w:rsidR="00C66094" w:rsidRDefault="00C66094" w:rsidP="009303D0">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B2814" w14:textId="4FF7E1BA" w:rsidR="004A60D3" w:rsidRPr="0078473F" w:rsidRDefault="0078473F" w:rsidP="00772399">
    <w:pPr>
      <w:pStyle w:val="Nagwek"/>
      <w:tabs>
        <w:tab w:val="clear" w:pos="4536"/>
      </w:tabs>
      <w:ind w:left="-1417"/>
      <w:jc w:val="center"/>
    </w:pPr>
    <w:r>
      <w:rPr>
        <w:noProof/>
      </w:rPr>
      <w:drawing>
        <wp:inline distT="0" distB="0" distL="0" distR="0" wp14:anchorId="17AC64E4" wp14:editId="5DA35234">
          <wp:extent cx="7538402" cy="1479358"/>
          <wp:effectExtent l="0" t="0" r="5715" b="698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8402" cy="147935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F606C"/>
    <w:multiLevelType w:val="hybridMultilevel"/>
    <w:tmpl w:val="597E884E"/>
    <w:lvl w:ilvl="0" w:tplc="6B0C16A6">
      <w:start w:val="2"/>
      <w:numFmt w:val="bullet"/>
      <w:lvlText w:val=""/>
      <w:lvlJc w:val="left"/>
      <w:pPr>
        <w:ind w:left="720" w:hanging="360"/>
      </w:pPr>
      <w:rPr>
        <w:rFonts w:ascii="Symbol" w:eastAsia="Times New Roman" w:hAnsi="Symbol" w:cstheme="maj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F37AFC"/>
    <w:multiLevelType w:val="hybridMultilevel"/>
    <w:tmpl w:val="ECAABA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211228"/>
    <w:multiLevelType w:val="multilevel"/>
    <w:tmpl w:val="89F4E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979F2"/>
    <w:multiLevelType w:val="hybridMultilevel"/>
    <w:tmpl w:val="1FF8E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AF54F3"/>
    <w:multiLevelType w:val="hybridMultilevel"/>
    <w:tmpl w:val="C916CE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070D3A"/>
    <w:multiLevelType w:val="hybridMultilevel"/>
    <w:tmpl w:val="5036A0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1863E8A"/>
    <w:multiLevelType w:val="hybridMultilevel"/>
    <w:tmpl w:val="B3822DAC"/>
    <w:lvl w:ilvl="0" w:tplc="FFFFFFFF">
      <w:start w:val="1"/>
      <w:numFmt w:val="bullet"/>
      <w:lvlText w:val="•"/>
      <w:lvlJc w:val="left"/>
      <w:pPr>
        <w:ind w:left="1065" w:hanging="705"/>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56E1DB9"/>
    <w:multiLevelType w:val="hybridMultilevel"/>
    <w:tmpl w:val="8984FB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860744"/>
    <w:multiLevelType w:val="hybridMultilevel"/>
    <w:tmpl w:val="233063C4"/>
    <w:lvl w:ilvl="0" w:tplc="DB8C0F6A">
      <w:start w:val="1"/>
      <w:numFmt w:val="bullet"/>
      <w:lvlText w:val=""/>
      <w:lvlJc w:val="left"/>
      <w:pPr>
        <w:ind w:left="720" w:hanging="360"/>
      </w:pPr>
      <w:rPr>
        <w:rFonts w:ascii="Symbol" w:hAnsi="Symbol" w:hint="default"/>
      </w:rPr>
    </w:lvl>
    <w:lvl w:ilvl="1" w:tplc="D2F24184">
      <w:start w:val="1"/>
      <w:numFmt w:val="bullet"/>
      <w:lvlText w:val="o"/>
      <w:lvlJc w:val="left"/>
      <w:pPr>
        <w:ind w:left="1440" w:hanging="360"/>
      </w:pPr>
      <w:rPr>
        <w:rFonts w:ascii="Courier New" w:hAnsi="Courier New" w:hint="default"/>
      </w:rPr>
    </w:lvl>
    <w:lvl w:ilvl="2" w:tplc="F9222206">
      <w:start w:val="1"/>
      <w:numFmt w:val="bullet"/>
      <w:lvlText w:val=""/>
      <w:lvlJc w:val="left"/>
      <w:pPr>
        <w:ind w:left="2160" w:hanging="360"/>
      </w:pPr>
      <w:rPr>
        <w:rFonts w:ascii="Wingdings" w:hAnsi="Wingdings" w:hint="default"/>
      </w:rPr>
    </w:lvl>
    <w:lvl w:ilvl="3" w:tplc="8D487668">
      <w:start w:val="1"/>
      <w:numFmt w:val="bullet"/>
      <w:lvlText w:val=""/>
      <w:lvlJc w:val="left"/>
      <w:pPr>
        <w:ind w:left="2880" w:hanging="360"/>
      </w:pPr>
      <w:rPr>
        <w:rFonts w:ascii="Symbol" w:hAnsi="Symbol" w:hint="default"/>
      </w:rPr>
    </w:lvl>
    <w:lvl w:ilvl="4" w:tplc="EF761C42">
      <w:start w:val="1"/>
      <w:numFmt w:val="bullet"/>
      <w:lvlText w:val="o"/>
      <w:lvlJc w:val="left"/>
      <w:pPr>
        <w:ind w:left="3600" w:hanging="360"/>
      </w:pPr>
      <w:rPr>
        <w:rFonts w:ascii="Courier New" w:hAnsi="Courier New" w:hint="default"/>
      </w:rPr>
    </w:lvl>
    <w:lvl w:ilvl="5" w:tplc="6430F1E4">
      <w:start w:val="1"/>
      <w:numFmt w:val="bullet"/>
      <w:lvlText w:val=""/>
      <w:lvlJc w:val="left"/>
      <w:pPr>
        <w:ind w:left="4320" w:hanging="360"/>
      </w:pPr>
      <w:rPr>
        <w:rFonts w:ascii="Wingdings" w:hAnsi="Wingdings" w:hint="default"/>
      </w:rPr>
    </w:lvl>
    <w:lvl w:ilvl="6" w:tplc="800238B4">
      <w:start w:val="1"/>
      <w:numFmt w:val="bullet"/>
      <w:lvlText w:val=""/>
      <w:lvlJc w:val="left"/>
      <w:pPr>
        <w:ind w:left="5040" w:hanging="360"/>
      </w:pPr>
      <w:rPr>
        <w:rFonts w:ascii="Symbol" w:hAnsi="Symbol" w:hint="default"/>
      </w:rPr>
    </w:lvl>
    <w:lvl w:ilvl="7" w:tplc="D37E1A20">
      <w:start w:val="1"/>
      <w:numFmt w:val="bullet"/>
      <w:lvlText w:val="o"/>
      <w:lvlJc w:val="left"/>
      <w:pPr>
        <w:ind w:left="5760" w:hanging="360"/>
      </w:pPr>
      <w:rPr>
        <w:rFonts w:ascii="Courier New" w:hAnsi="Courier New" w:hint="default"/>
      </w:rPr>
    </w:lvl>
    <w:lvl w:ilvl="8" w:tplc="96744C6E">
      <w:start w:val="1"/>
      <w:numFmt w:val="bullet"/>
      <w:lvlText w:val=""/>
      <w:lvlJc w:val="left"/>
      <w:pPr>
        <w:ind w:left="6480" w:hanging="360"/>
      </w:pPr>
      <w:rPr>
        <w:rFonts w:ascii="Wingdings" w:hAnsi="Wingdings" w:hint="default"/>
      </w:rPr>
    </w:lvl>
  </w:abstractNum>
  <w:abstractNum w:abstractNumId="9" w15:restartNumberingAfterBreak="0">
    <w:nsid w:val="281A2F27"/>
    <w:multiLevelType w:val="hybridMultilevel"/>
    <w:tmpl w:val="4E9AF0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9486F4C"/>
    <w:multiLevelType w:val="hybridMultilevel"/>
    <w:tmpl w:val="0F0EFB98"/>
    <w:lvl w:ilvl="0" w:tplc="7CA8A57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297F3730"/>
    <w:multiLevelType w:val="multilevel"/>
    <w:tmpl w:val="B4E8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65750B"/>
    <w:multiLevelType w:val="hybridMultilevel"/>
    <w:tmpl w:val="D76CC8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2680B46"/>
    <w:multiLevelType w:val="hybridMultilevel"/>
    <w:tmpl w:val="693A3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6D1EF82"/>
    <w:multiLevelType w:val="hybridMultilevel"/>
    <w:tmpl w:val="493C18CE"/>
    <w:lvl w:ilvl="0" w:tplc="F37A5946">
      <w:start w:val="1"/>
      <w:numFmt w:val="bullet"/>
      <w:lvlText w:val="·"/>
      <w:lvlJc w:val="left"/>
      <w:pPr>
        <w:ind w:left="720" w:hanging="360"/>
      </w:pPr>
      <w:rPr>
        <w:rFonts w:ascii="Symbol" w:hAnsi="Symbol" w:hint="default"/>
      </w:rPr>
    </w:lvl>
    <w:lvl w:ilvl="1" w:tplc="5B262094">
      <w:start w:val="1"/>
      <w:numFmt w:val="bullet"/>
      <w:lvlText w:val="o"/>
      <w:lvlJc w:val="left"/>
      <w:pPr>
        <w:ind w:left="1440" w:hanging="360"/>
      </w:pPr>
      <w:rPr>
        <w:rFonts w:ascii="Courier New" w:hAnsi="Courier New" w:hint="default"/>
      </w:rPr>
    </w:lvl>
    <w:lvl w:ilvl="2" w:tplc="527E1C30">
      <w:start w:val="1"/>
      <w:numFmt w:val="bullet"/>
      <w:lvlText w:val=""/>
      <w:lvlJc w:val="left"/>
      <w:pPr>
        <w:ind w:left="2160" w:hanging="360"/>
      </w:pPr>
      <w:rPr>
        <w:rFonts w:ascii="Wingdings" w:hAnsi="Wingdings" w:hint="default"/>
      </w:rPr>
    </w:lvl>
    <w:lvl w:ilvl="3" w:tplc="B1022F68">
      <w:start w:val="1"/>
      <w:numFmt w:val="bullet"/>
      <w:lvlText w:val=""/>
      <w:lvlJc w:val="left"/>
      <w:pPr>
        <w:ind w:left="2880" w:hanging="360"/>
      </w:pPr>
      <w:rPr>
        <w:rFonts w:ascii="Symbol" w:hAnsi="Symbol" w:hint="default"/>
      </w:rPr>
    </w:lvl>
    <w:lvl w:ilvl="4" w:tplc="F2B476B8">
      <w:start w:val="1"/>
      <w:numFmt w:val="bullet"/>
      <w:lvlText w:val="o"/>
      <w:lvlJc w:val="left"/>
      <w:pPr>
        <w:ind w:left="3600" w:hanging="360"/>
      </w:pPr>
      <w:rPr>
        <w:rFonts w:ascii="Courier New" w:hAnsi="Courier New" w:hint="default"/>
      </w:rPr>
    </w:lvl>
    <w:lvl w:ilvl="5" w:tplc="D9FEA488">
      <w:start w:val="1"/>
      <w:numFmt w:val="bullet"/>
      <w:lvlText w:val=""/>
      <w:lvlJc w:val="left"/>
      <w:pPr>
        <w:ind w:left="4320" w:hanging="360"/>
      </w:pPr>
      <w:rPr>
        <w:rFonts w:ascii="Wingdings" w:hAnsi="Wingdings" w:hint="default"/>
      </w:rPr>
    </w:lvl>
    <w:lvl w:ilvl="6" w:tplc="94EA47FA">
      <w:start w:val="1"/>
      <w:numFmt w:val="bullet"/>
      <w:lvlText w:val=""/>
      <w:lvlJc w:val="left"/>
      <w:pPr>
        <w:ind w:left="5040" w:hanging="360"/>
      </w:pPr>
      <w:rPr>
        <w:rFonts w:ascii="Symbol" w:hAnsi="Symbol" w:hint="default"/>
      </w:rPr>
    </w:lvl>
    <w:lvl w:ilvl="7" w:tplc="CD70CAFC">
      <w:start w:val="1"/>
      <w:numFmt w:val="bullet"/>
      <w:lvlText w:val="o"/>
      <w:lvlJc w:val="left"/>
      <w:pPr>
        <w:ind w:left="5760" w:hanging="360"/>
      </w:pPr>
      <w:rPr>
        <w:rFonts w:ascii="Courier New" w:hAnsi="Courier New" w:hint="default"/>
      </w:rPr>
    </w:lvl>
    <w:lvl w:ilvl="8" w:tplc="E1A07B22">
      <w:start w:val="1"/>
      <w:numFmt w:val="bullet"/>
      <w:lvlText w:val=""/>
      <w:lvlJc w:val="left"/>
      <w:pPr>
        <w:ind w:left="6480" w:hanging="360"/>
      </w:pPr>
      <w:rPr>
        <w:rFonts w:ascii="Wingdings" w:hAnsi="Wingdings" w:hint="default"/>
      </w:rPr>
    </w:lvl>
  </w:abstractNum>
  <w:abstractNum w:abstractNumId="15" w15:restartNumberingAfterBreak="0">
    <w:nsid w:val="37382393"/>
    <w:multiLevelType w:val="hybridMultilevel"/>
    <w:tmpl w:val="FD8EE50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8100161"/>
    <w:multiLevelType w:val="multilevel"/>
    <w:tmpl w:val="37A2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006933"/>
    <w:multiLevelType w:val="hybridMultilevel"/>
    <w:tmpl w:val="358204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CA9407D"/>
    <w:multiLevelType w:val="hybridMultilevel"/>
    <w:tmpl w:val="98C656B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461532D"/>
    <w:multiLevelType w:val="hybridMultilevel"/>
    <w:tmpl w:val="68A4F0C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5EA063C5"/>
    <w:multiLevelType w:val="hybridMultilevel"/>
    <w:tmpl w:val="73003A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ED55E2C"/>
    <w:multiLevelType w:val="multilevel"/>
    <w:tmpl w:val="F572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14021"/>
    <w:multiLevelType w:val="hybridMultilevel"/>
    <w:tmpl w:val="C48E00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9716BB5"/>
    <w:multiLevelType w:val="hybridMultilevel"/>
    <w:tmpl w:val="A6C43FB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9A58AF5"/>
    <w:multiLevelType w:val="hybridMultilevel"/>
    <w:tmpl w:val="C39E3DD2"/>
    <w:lvl w:ilvl="0" w:tplc="1F764D46">
      <w:start w:val="1"/>
      <w:numFmt w:val="bullet"/>
      <w:lvlText w:val=""/>
      <w:lvlJc w:val="left"/>
      <w:pPr>
        <w:ind w:left="720" w:hanging="360"/>
      </w:pPr>
      <w:rPr>
        <w:rFonts w:ascii="Symbol" w:hAnsi="Symbol" w:hint="default"/>
      </w:rPr>
    </w:lvl>
    <w:lvl w:ilvl="1" w:tplc="ED1CD07A">
      <w:start w:val="1"/>
      <w:numFmt w:val="bullet"/>
      <w:lvlText w:val="o"/>
      <w:lvlJc w:val="left"/>
      <w:pPr>
        <w:ind w:left="1440" w:hanging="360"/>
      </w:pPr>
      <w:rPr>
        <w:rFonts w:ascii="Courier New" w:hAnsi="Courier New" w:hint="default"/>
      </w:rPr>
    </w:lvl>
    <w:lvl w:ilvl="2" w:tplc="51D6115E">
      <w:start w:val="1"/>
      <w:numFmt w:val="bullet"/>
      <w:lvlText w:val=""/>
      <w:lvlJc w:val="left"/>
      <w:pPr>
        <w:ind w:left="2160" w:hanging="360"/>
      </w:pPr>
      <w:rPr>
        <w:rFonts w:ascii="Wingdings" w:hAnsi="Wingdings" w:hint="default"/>
      </w:rPr>
    </w:lvl>
    <w:lvl w:ilvl="3" w:tplc="AC7C8A18">
      <w:start w:val="1"/>
      <w:numFmt w:val="bullet"/>
      <w:lvlText w:val=""/>
      <w:lvlJc w:val="left"/>
      <w:pPr>
        <w:ind w:left="2880" w:hanging="360"/>
      </w:pPr>
      <w:rPr>
        <w:rFonts w:ascii="Symbol" w:hAnsi="Symbol" w:hint="default"/>
      </w:rPr>
    </w:lvl>
    <w:lvl w:ilvl="4" w:tplc="662892C0">
      <w:start w:val="1"/>
      <w:numFmt w:val="bullet"/>
      <w:lvlText w:val="o"/>
      <w:lvlJc w:val="left"/>
      <w:pPr>
        <w:ind w:left="3600" w:hanging="360"/>
      </w:pPr>
      <w:rPr>
        <w:rFonts w:ascii="Courier New" w:hAnsi="Courier New" w:hint="default"/>
      </w:rPr>
    </w:lvl>
    <w:lvl w:ilvl="5" w:tplc="6C685C2E">
      <w:start w:val="1"/>
      <w:numFmt w:val="bullet"/>
      <w:lvlText w:val=""/>
      <w:lvlJc w:val="left"/>
      <w:pPr>
        <w:ind w:left="4320" w:hanging="360"/>
      </w:pPr>
      <w:rPr>
        <w:rFonts w:ascii="Wingdings" w:hAnsi="Wingdings" w:hint="default"/>
      </w:rPr>
    </w:lvl>
    <w:lvl w:ilvl="6" w:tplc="B30076F8">
      <w:start w:val="1"/>
      <w:numFmt w:val="bullet"/>
      <w:lvlText w:val=""/>
      <w:lvlJc w:val="left"/>
      <w:pPr>
        <w:ind w:left="5040" w:hanging="360"/>
      </w:pPr>
      <w:rPr>
        <w:rFonts w:ascii="Symbol" w:hAnsi="Symbol" w:hint="default"/>
      </w:rPr>
    </w:lvl>
    <w:lvl w:ilvl="7" w:tplc="7DFCB774">
      <w:start w:val="1"/>
      <w:numFmt w:val="bullet"/>
      <w:lvlText w:val="o"/>
      <w:lvlJc w:val="left"/>
      <w:pPr>
        <w:ind w:left="5760" w:hanging="360"/>
      </w:pPr>
      <w:rPr>
        <w:rFonts w:ascii="Courier New" w:hAnsi="Courier New" w:hint="default"/>
      </w:rPr>
    </w:lvl>
    <w:lvl w:ilvl="8" w:tplc="82BCC6A2">
      <w:start w:val="1"/>
      <w:numFmt w:val="bullet"/>
      <w:lvlText w:val=""/>
      <w:lvlJc w:val="left"/>
      <w:pPr>
        <w:ind w:left="6480" w:hanging="360"/>
      </w:pPr>
      <w:rPr>
        <w:rFonts w:ascii="Wingdings" w:hAnsi="Wingdings" w:hint="default"/>
      </w:rPr>
    </w:lvl>
  </w:abstractNum>
  <w:abstractNum w:abstractNumId="25" w15:restartNumberingAfterBreak="0">
    <w:nsid w:val="6A96427D"/>
    <w:multiLevelType w:val="hybridMultilevel"/>
    <w:tmpl w:val="D6924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5571133"/>
    <w:multiLevelType w:val="hybridMultilevel"/>
    <w:tmpl w:val="4CB886BA"/>
    <w:lvl w:ilvl="0" w:tplc="14265040">
      <w:start w:val="1"/>
      <w:numFmt w:val="bullet"/>
      <w:lvlText w:val="•"/>
      <w:lvlJc w:val="left"/>
      <w:pPr>
        <w:ind w:left="1065" w:hanging="705"/>
      </w:pPr>
      <w:rPr>
        <w:rFonts w:ascii="Calibri" w:hAnsi="Calibri" w:hint="default"/>
      </w:rPr>
    </w:lvl>
    <w:lvl w:ilvl="1" w:tplc="F5B498CE">
      <w:start w:val="1"/>
      <w:numFmt w:val="bullet"/>
      <w:lvlText w:val="o"/>
      <w:lvlJc w:val="left"/>
      <w:pPr>
        <w:ind w:left="1440" w:hanging="360"/>
      </w:pPr>
      <w:rPr>
        <w:rFonts w:ascii="Courier New" w:hAnsi="Courier New" w:hint="default"/>
      </w:rPr>
    </w:lvl>
    <w:lvl w:ilvl="2" w:tplc="A0768134">
      <w:start w:val="1"/>
      <w:numFmt w:val="bullet"/>
      <w:lvlText w:val=""/>
      <w:lvlJc w:val="left"/>
      <w:pPr>
        <w:ind w:left="2160" w:hanging="360"/>
      </w:pPr>
      <w:rPr>
        <w:rFonts w:ascii="Wingdings" w:hAnsi="Wingdings" w:hint="default"/>
      </w:rPr>
    </w:lvl>
    <w:lvl w:ilvl="3" w:tplc="13DC4E72">
      <w:start w:val="1"/>
      <w:numFmt w:val="bullet"/>
      <w:lvlText w:val=""/>
      <w:lvlJc w:val="left"/>
      <w:pPr>
        <w:ind w:left="2880" w:hanging="360"/>
      </w:pPr>
      <w:rPr>
        <w:rFonts w:ascii="Symbol" w:hAnsi="Symbol" w:hint="default"/>
      </w:rPr>
    </w:lvl>
    <w:lvl w:ilvl="4" w:tplc="E1725402">
      <w:start w:val="1"/>
      <w:numFmt w:val="bullet"/>
      <w:lvlText w:val="o"/>
      <w:lvlJc w:val="left"/>
      <w:pPr>
        <w:ind w:left="3600" w:hanging="360"/>
      </w:pPr>
      <w:rPr>
        <w:rFonts w:ascii="Courier New" w:hAnsi="Courier New" w:hint="default"/>
      </w:rPr>
    </w:lvl>
    <w:lvl w:ilvl="5" w:tplc="5AD2B16A">
      <w:start w:val="1"/>
      <w:numFmt w:val="bullet"/>
      <w:lvlText w:val=""/>
      <w:lvlJc w:val="left"/>
      <w:pPr>
        <w:ind w:left="4320" w:hanging="360"/>
      </w:pPr>
      <w:rPr>
        <w:rFonts w:ascii="Wingdings" w:hAnsi="Wingdings" w:hint="default"/>
      </w:rPr>
    </w:lvl>
    <w:lvl w:ilvl="6" w:tplc="BB1A7EF0">
      <w:start w:val="1"/>
      <w:numFmt w:val="bullet"/>
      <w:lvlText w:val=""/>
      <w:lvlJc w:val="left"/>
      <w:pPr>
        <w:ind w:left="5040" w:hanging="360"/>
      </w:pPr>
      <w:rPr>
        <w:rFonts w:ascii="Symbol" w:hAnsi="Symbol" w:hint="default"/>
      </w:rPr>
    </w:lvl>
    <w:lvl w:ilvl="7" w:tplc="274A99BA">
      <w:start w:val="1"/>
      <w:numFmt w:val="bullet"/>
      <w:lvlText w:val="o"/>
      <w:lvlJc w:val="left"/>
      <w:pPr>
        <w:ind w:left="5760" w:hanging="360"/>
      </w:pPr>
      <w:rPr>
        <w:rFonts w:ascii="Courier New" w:hAnsi="Courier New" w:hint="default"/>
      </w:rPr>
    </w:lvl>
    <w:lvl w:ilvl="8" w:tplc="DAEAF238">
      <w:start w:val="1"/>
      <w:numFmt w:val="bullet"/>
      <w:lvlText w:val=""/>
      <w:lvlJc w:val="left"/>
      <w:pPr>
        <w:ind w:left="6480" w:hanging="360"/>
      </w:pPr>
      <w:rPr>
        <w:rFonts w:ascii="Wingdings" w:hAnsi="Wingdings" w:hint="default"/>
      </w:rPr>
    </w:lvl>
  </w:abstractNum>
  <w:abstractNum w:abstractNumId="27" w15:restartNumberingAfterBreak="0">
    <w:nsid w:val="7A9320E8"/>
    <w:multiLevelType w:val="hybridMultilevel"/>
    <w:tmpl w:val="1B6099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DF202B0"/>
    <w:multiLevelType w:val="multilevel"/>
    <w:tmpl w:val="83F82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313302">
    <w:abstractNumId w:val="24"/>
  </w:num>
  <w:num w:numId="2" w16cid:durableId="2098401185">
    <w:abstractNumId w:val="8"/>
  </w:num>
  <w:num w:numId="3" w16cid:durableId="1417166562">
    <w:abstractNumId w:val="26"/>
  </w:num>
  <w:num w:numId="4" w16cid:durableId="337390229">
    <w:abstractNumId w:val="16"/>
  </w:num>
  <w:num w:numId="5" w16cid:durableId="1897160324">
    <w:abstractNumId w:val="21"/>
  </w:num>
  <w:num w:numId="6" w16cid:durableId="281114108">
    <w:abstractNumId w:val="2"/>
  </w:num>
  <w:num w:numId="7" w16cid:durableId="1444687345">
    <w:abstractNumId w:val="28"/>
  </w:num>
  <w:num w:numId="8" w16cid:durableId="1071006464">
    <w:abstractNumId w:val="13"/>
  </w:num>
  <w:num w:numId="9" w16cid:durableId="1950316027">
    <w:abstractNumId w:val="25"/>
  </w:num>
  <w:num w:numId="10" w16cid:durableId="1408380706">
    <w:abstractNumId w:val="11"/>
  </w:num>
  <w:num w:numId="11" w16cid:durableId="1190221655">
    <w:abstractNumId w:val="4"/>
  </w:num>
  <w:num w:numId="12" w16cid:durableId="903108347">
    <w:abstractNumId w:val="10"/>
  </w:num>
  <w:num w:numId="13" w16cid:durableId="2127888610">
    <w:abstractNumId w:val="12"/>
  </w:num>
  <w:num w:numId="14" w16cid:durableId="94635781">
    <w:abstractNumId w:val="1"/>
  </w:num>
  <w:num w:numId="15" w16cid:durableId="581791915">
    <w:abstractNumId w:val="3"/>
  </w:num>
  <w:num w:numId="16" w16cid:durableId="1723090936">
    <w:abstractNumId w:val="15"/>
  </w:num>
  <w:num w:numId="17" w16cid:durableId="848104719">
    <w:abstractNumId w:val="27"/>
  </w:num>
  <w:num w:numId="18" w16cid:durableId="1241479019">
    <w:abstractNumId w:val="23"/>
  </w:num>
  <w:num w:numId="19" w16cid:durableId="1117218511">
    <w:abstractNumId w:val="6"/>
  </w:num>
  <w:num w:numId="20" w16cid:durableId="1984456517">
    <w:abstractNumId w:val="9"/>
  </w:num>
  <w:num w:numId="21" w16cid:durableId="1215700056">
    <w:abstractNumId w:val="22"/>
  </w:num>
  <w:num w:numId="22" w16cid:durableId="454756862">
    <w:abstractNumId w:val="20"/>
  </w:num>
  <w:num w:numId="23" w16cid:durableId="1323124248">
    <w:abstractNumId w:val="5"/>
  </w:num>
  <w:num w:numId="24" w16cid:durableId="669676712">
    <w:abstractNumId w:val="18"/>
  </w:num>
  <w:num w:numId="25" w16cid:durableId="1245647678">
    <w:abstractNumId w:val="0"/>
  </w:num>
  <w:num w:numId="26" w16cid:durableId="1666349993">
    <w:abstractNumId w:val="7"/>
  </w:num>
  <w:num w:numId="27" w16cid:durableId="1940746889">
    <w:abstractNumId w:val="17"/>
  </w:num>
  <w:num w:numId="28" w16cid:durableId="1923761920">
    <w:abstractNumId w:val="14"/>
  </w:num>
  <w:num w:numId="29" w16cid:durableId="5575967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ocumentProtection w:formatting="1"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3B"/>
    <w:rsid w:val="000034F9"/>
    <w:rsid w:val="000056D7"/>
    <w:rsid w:val="00013E2A"/>
    <w:rsid w:val="00031BA0"/>
    <w:rsid w:val="00033346"/>
    <w:rsid w:val="00037508"/>
    <w:rsid w:val="00047164"/>
    <w:rsid w:val="00052068"/>
    <w:rsid w:val="000534D0"/>
    <w:rsid w:val="00060153"/>
    <w:rsid w:val="000602FE"/>
    <w:rsid w:val="00092832"/>
    <w:rsid w:val="000941AD"/>
    <w:rsid w:val="000947BF"/>
    <w:rsid w:val="000B3A5F"/>
    <w:rsid w:val="000C5354"/>
    <w:rsid w:val="000C72FA"/>
    <w:rsid w:val="000D2A82"/>
    <w:rsid w:val="000E2867"/>
    <w:rsid w:val="000E6BFE"/>
    <w:rsid w:val="000E7DEF"/>
    <w:rsid w:val="00107625"/>
    <w:rsid w:val="001201CB"/>
    <w:rsid w:val="00154E21"/>
    <w:rsid w:val="00163CF3"/>
    <w:rsid w:val="001705D7"/>
    <w:rsid w:val="00171A66"/>
    <w:rsid w:val="00183430"/>
    <w:rsid w:val="00185B02"/>
    <w:rsid w:val="001C2FC6"/>
    <w:rsid w:val="001C7672"/>
    <w:rsid w:val="001C7E6E"/>
    <w:rsid w:val="001F5F28"/>
    <w:rsid w:val="001F7540"/>
    <w:rsid w:val="00204B24"/>
    <w:rsid w:val="00206812"/>
    <w:rsid w:val="00207C57"/>
    <w:rsid w:val="002378A6"/>
    <w:rsid w:val="00243F19"/>
    <w:rsid w:val="00273CAD"/>
    <w:rsid w:val="002747C2"/>
    <w:rsid w:val="002854E1"/>
    <w:rsid w:val="002B52FE"/>
    <w:rsid w:val="002C0FB5"/>
    <w:rsid w:val="002E3742"/>
    <w:rsid w:val="002F7703"/>
    <w:rsid w:val="0030487B"/>
    <w:rsid w:val="00304E34"/>
    <w:rsid w:val="00307370"/>
    <w:rsid w:val="00312DCA"/>
    <w:rsid w:val="0031741B"/>
    <w:rsid w:val="00320F76"/>
    <w:rsid w:val="0032480C"/>
    <w:rsid w:val="00327B71"/>
    <w:rsid w:val="00340B63"/>
    <w:rsid w:val="00340F35"/>
    <w:rsid w:val="00342002"/>
    <w:rsid w:val="00352D56"/>
    <w:rsid w:val="003541B9"/>
    <w:rsid w:val="00363BBC"/>
    <w:rsid w:val="00370F03"/>
    <w:rsid w:val="003977F1"/>
    <w:rsid w:val="00397C99"/>
    <w:rsid w:val="003C1811"/>
    <w:rsid w:val="003C4ADA"/>
    <w:rsid w:val="003E0040"/>
    <w:rsid w:val="003E0351"/>
    <w:rsid w:val="003E3CED"/>
    <w:rsid w:val="003F2013"/>
    <w:rsid w:val="003F2738"/>
    <w:rsid w:val="004018E7"/>
    <w:rsid w:val="00403AC1"/>
    <w:rsid w:val="00415368"/>
    <w:rsid w:val="004251DB"/>
    <w:rsid w:val="00427BE4"/>
    <w:rsid w:val="004346EA"/>
    <w:rsid w:val="004404E4"/>
    <w:rsid w:val="0047251E"/>
    <w:rsid w:val="004732C4"/>
    <w:rsid w:val="0048227B"/>
    <w:rsid w:val="00487AFA"/>
    <w:rsid w:val="00495608"/>
    <w:rsid w:val="004A60D3"/>
    <w:rsid w:val="004C1A26"/>
    <w:rsid w:val="004D3D41"/>
    <w:rsid w:val="004D5077"/>
    <w:rsid w:val="004E398C"/>
    <w:rsid w:val="004F79A1"/>
    <w:rsid w:val="005120C2"/>
    <w:rsid w:val="00516CBE"/>
    <w:rsid w:val="00541076"/>
    <w:rsid w:val="005449B0"/>
    <w:rsid w:val="00546B1A"/>
    <w:rsid w:val="005732C2"/>
    <w:rsid w:val="00577E0B"/>
    <w:rsid w:val="00582614"/>
    <w:rsid w:val="00590036"/>
    <w:rsid w:val="00591A39"/>
    <w:rsid w:val="005920A8"/>
    <w:rsid w:val="005A09CB"/>
    <w:rsid w:val="005A461C"/>
    <w:rsid w:val="00602B00"/>
    <w:rsid w:val="00610C5D"/>
    <w:rsid w:val="006178E9"/>
    <w:rsid w:val="00620DA2"/>
    <w:rsid w:val="00645A5A"/>
    <w:rsid w:val="006558CF"/>
    <w:rsid w:val="00662FAE"/>
    <w:rsid w:val="0067760A"/>
    <w:rsid w:val="006C1C27"/>
    <w:rsid w:val="006E6ACA"/>
    <w:rsid w:val="00702595"/>
    <w:rsid w:val="007053B2"/>
    <w:rsid w:val="007170F2"/>
    <w:rsid w:val="007311DE"/>
    <w:rsid w:val="00772399"/>
    <w:rsid w:val="00775033"/>
    <w:rsid w:val="007807BE"/>
    <w:rsid w:val="007838AD"/>
    <w:rsid w:val="007846DB"/>
    <w:rsid w:val="0078473F"/>
    <w:rsid w:val="007A1AFA"/>
    <w:rsid w:val="007A4D35"/>
    <w:rsid w:val="007B103D"/>
    <w:rsid w:val="007D41A4"/>
    <w:rsid w:val="007E6B77"/>
    <w:rsid w:val="007F153E"/>
    <w:rsid w:val="008009BE"/>
    <w:rsid w:val="008061A8"/>
    <w:rsid w:val="00826F77"/>
    <w:rsid w:val="00840D9F"/>
    <w:rsid w:val="008553F4"/>
    <w:rsid w:val="008568F2"/>
    <w:rsid w:val="00864CC1"/>
    <w:rsid w:val="00884AA2"/>
    <w:rsid w:val="008855F8"/>
    <w:rsid w:val="00896DCB"/>
    <w:rsid w:val="008A6FE7"/>
    <w:rsid w:val="008C05B3"/>
    <w:rsid w:val="008C47A5"/>
    <w:rsid w:val="008D4323"/>
    <w:rsid w:val="008E0128"/>
    <w:rsid w:val="00903378"/>
    <w:rsid w:val="00912F39"/>
    <w:rsid w:val="00916566"/>
    <w:rsid w:val="00920657"/>
    <w:rsid w:val="00920B55"/>
    <w:rsid w:val="009263C9"/>
    <w:rsid w:val="009303D0"/>
    <w:rsid w:val="00935214"/>
    <w:rsid w:val="00943474"/>
    <w:rsid w:val="00945726"/>
    <w:rsid w:val="00950BF3"/>
    <w:rsid w:val="009517DD"/>
    <w:rsid w:val="00961AFB"/>
    <w:rsid w:val="00971390"/>
    <w:rsid w:val="00992D31"/>
    <w:rsid w:val="00994C72"/>
    <w:rsid w:val="009A1749"/>
    <w:rsid w:val="009B16AF"/>
    <w:rsid w:val="009D1E49"/>
    <w:rsid w:val="009D2461"/>
    <w:rsid w:val="009D307A"/>
    <w:rsid w:val="009D7BCF"/>
    <w:rsid w:val="009E0CCD"/>
    <w:rsid w:val="00A02D97"/>
    <w:rsid w:val="00A0362F"/>
    <w:rsid w:val="00A037D0"/>
    <w:rsid w:val="00A051FF"/>
    <w:rsid w:val="00A1228E"/>
    <w:rsid w:val="00A14621"/>
    <w:rsid w:val="00A15E97"/>
    <w:rsid w:val="00A24EDC"/>
    <w:rsid w:val="00A25D1A"/>
    <w:rsid w:val="00A62996"/>
    <w:rsid w:val="00A63E6D"/>
    <w:rsid w:val="00A646DC"/>
    <w:rsid w:val="00A7475B"/>
    <w:rsid w:val="00A75CC0"/>
    <w:rsid w:val="00A92082"/>
    <w:rsid w:val="00A92A19"/>
    <w:rsid w:val="00AE2219"/>
    <w:rsid w:val="00AE35F2"/>
    <w:rsid w:val="00AE47AD"/>
    <w:rsid w:val="00AE6FA9"/>
    <w:rsid w:val="00AF4142"/>
    <w:rsid w:val="00B03D0A"/>
    <w:rsid w:val="00B24A90"/>
    <w:rsid w:val="00B515D4"/>
    <w:rsid w:val="00B5664A"/>
    <w:rsid w:val="00B65B3B"/>
    <w:rsid w:val="00B76395"/>
    <w:rsid w:val="00B81673"/>
    <w:rsid w:val="00B85D94"/>
    <w:rsid w:val="00B90A13"/>
    <w:rsid w:val="00B9374D"/>
    <w:rsid w:val="00B94842"/>
    <w:rsid w:val="00BA763C"/>
    <w:rsid w:val="00BD1031"/>
    <w:rsid w:val="00BE3DDE"/>
    <w:rsid w:val="00BF3718"/>
    <w:rsid w:val="00C0096E"/>
    <w:rsid w:val="00C20869"/>
    <w:rsid w:val="00C34EEF"/>
    <w:rsid w:val="00C37877"/>
    <w:rsid w:val="00C441CD"/>
    <w:rsid w:val="00C45A6E"/>
    <w:rsid w:val="00C66094"/>
    <w:rsid w:val="00C66986"/>
    <w:rsid w:val="00C93C75"/>
    <w:rsid w:val="00CA0E80"/>
    <w:rsid w:val="00CA6FB0"/>
    <w:rsid w:val="00CA7214"/>
    <w:rsid w:val="00CB18A2"/>
    <w:rsid w:val="00CB6D85"/>
    <w:rsid w:val="00CC3F6B"/>
    <w:rsid w:val="00CC5AB4"/>
    <w:rsid w:val="00CD253E"/>
    <w:rsid w:val="00CE126C"/>
    <w:rsid w:val="00CF0036"/>
    <w:rsid w:val="00D01A49"/>
    <w:rsid w:val="00D12A10"/>
    <w:rsid w:val="00D24187"/>
    <w:rsid w:val="00D34108"/>
    <w:rsid w:val="00D3606E"/>
    <w:rsid w:val="00D40610"/>
    <w:rsid w:val="00D4508C"/>
    <w:rsid w:val="00D500E3"/>
    <w:rsid w:val="00D5373F"/>
    <w:rsid w:val="00D64BB4"/>
    <w:rsid w:val="00D665ED"/>
    <w:rsid w:val="00D7159E"/>
    <w:rsid w:val="00D94982"/>
    <w:rsid w:val="00DA1A7D"/>
    <w:rsid w:val="00DA77A1"/>
    <w:rsid w:val="00DC5E76"/>
    <w:rsid w:val="00DD4EA4"/>
    <w:rsid w:val="00DD569D"/>
    <w:rsid w:val="00DD6734"/>
    <w:rsid w:val="00DF1F4A"/>
    <w:rsid w:val="00E071C9"/>
    <w:rsid w:val="00E1057F"/>
    <w:rsid w:val="00E37B28"/>
    <w:rsid w:val="00E42A66"/>
    <w:rsid w:val="00E45655"/>
    <w:rsid w:val="00E51469"/>
    <w:rsid w:val="00E52842"/>
    <w:rsid w:val="00E7039F"/>
    <w:rsid w:val="00E92A91"/>
    <w:rsid w:val="00EB759F"/>
    <w:rsid w:val="00EC198A"/>
    <w:rsid w:val="00ED4295"/>
    <w:rsid w:val="00ED5EB6"/>
    <w:rsid w:val="00ED7E9B"/>
    <w:rsid w:val="00EE598B"/>
    <w:rsid w:val="00EF2296"/>
    <w:rsid w:val="00F234E8"/>
    <w:rsid w:val="00F379B0"/>
    <w:rsid w:val="00F5106A"/>
    <w:rsid w:val="00F6104C"/>
    <w:rsid w:val="00F62F37"/>
    <w:rsid w:val="00F72E8E"/>
    <w:rsid w:val="00F81A2E"/>
    <w:rsid w:val="00F941DF"/>
    <w:rsid w:val="00FB2A60"/>
    <w:rsid w:val="00FC31EE"/>
    <w:rsid w:val="00FE5F18"/>
    <w:rsid w:val="00FE629A"/>
    <w:rsid w:val="00FE6D2D"/>
    <w:rsid w:val="0337633E"/>
    <w:rsid w:val="044DE63D"/>
    <w:rsid w:val="04F8C1D0"/>
    <w:rsid w:val="066C2D01"/>
    <w:rsid w:val="07A8B8AB"/>
    <w:rsid w:val="08863D39"/>
    <w:rsid w:val="09FAFB0E"/>
    <w:rsid w:val="0A59E33F"/>
    <w:rsid w:val="0B8F1A11"/>
    <w:rsid w:val="0CD80211"/>
    <w:rsid w:val="0DBC89FF"/>
    <w:rsid w:val="1012900B"/>
    <w:rsid w:val="1066FEB9"/>
    <w:rsid w:val="10C7BF01"/>
    <w:rsid w:val="134A8754"/>
    <w:rsid w:val="17AAEB05"/>
    <w:rsid w:val="18BD0765"/>
    <w:rsid w:val="1B60ABBA"/>
    <w:rsid w:val="1DC7AC6E"/>
    <w:rsid w:val="1DE38E0B"/>
    <w:rsid w:val="1E89C478"/>
    <w:rsid w:val="1EA903A2"/>
    <w:rsid w:val="20E74AC5"/>
    <w:rsid w:val="23157A4E"/>
    <w:rsid w:val="23C9E99C"/>
    <w:rsid w:val="264D6C72"/>
    <w:rsid w:val="26F448FD"/>
    <w:rsid w:val="2766A6AF"/>
    <w:rsid w:val="282B08FD"/>
    <w:rsid w:val="2908FBCE"/>
    <w:rsid w:val="2A6043CE"/>
    <w:rsid w:val="2B009D17"/>
    <w:rsid w:val="2C1ECC79"/>
    <w:rsid w:val="2C4A8C9D"/>
    <w:rsid w:val="2D64506D"/>
    <w:rsid w:val="303D3427"/>
    <w:rsid w:val="30F02018"/>
    <w:rsid w:val="31458DAF"/>
    <w:rsid w:val="319EB5C4"/>
    <w:rsid w:val="374790EC"/>
    <w:rsid w:val="37837B4A"/>
    <w:rsid w:val="37D4F9ED"/>
    <w:rsid w:val="3846B8BF"/>
    <w:rsid w:val="38957F7B"/>
    <w:rsid w:val="39E137BA"/>
    <w:rsid w:val="3BAA9735"/>
    <w:rsid w:val="3C8D1A94"/>
    <w:rsid w:val="3E2EBCD8"/>
    <w:rsid w:val="3F366946"/>
    <w:rsid w:val="42B01E5F"/>
    <w:rsid w:val="473AF17B"/>
    <w:rsid w:val="4768CA95"/>
    <w:rsid w:val="483BF6AA"/>
    <w:rsid w:val="48C168C6"/>
    <w:rsid w:val="4A96DBCD"/>
    <w:rsid w:val="4C42323D"/>
    <w:rsid w:val="4CE773F4"/>
    <w:rsid w:val="4E901F7A"/>
    <w:rsid w:val="4F803CFA"/>
    <w:rsid w:val="4FF1B30B"/>
    <w:rsid w:val="502BE515"/>
    <w:rsid w:val="5062C49B"/>
    <w:rsid w:val="5306DCD2"/>
    <w:rsid w:val="53BC0618"/>
    <w:rsid w:val="544F3CE5"/>
    <w:rsid w:val="55BB5EEA"/>
    <w:rsid w:val="56A20A6F"/>
    <w:rsid w:val="57020052"/>
    <w:rsid w:val="59B008A3"/>
    <w:rsid w:val="59C1041E"/>
    <w:rsid w:val="5B15EA8A"/>
    <w:rsid w:val="5C0A2C2E"/>
    <w:rsid w:val="5CEC392C"/>
    <w:rsid w:val="5D231990"/>
    <w:rsid w:val="5E522ACD"/>
    <w:rsid w:val="5FA0BF4A"/>
    <w:rsid w:val="6066BC82"/>
    <w:rsid w:val="61905253"/>
    <w:rsid w:val="621E3DC1"/>
    <w:rsid w:val="62519FC9"/>
    <w:rsid w:val="62E8C107"/>
    <w:rsid w:val="651117F1"/>
    <w:rsid w:val="65ACFD42"/>
    <w:rsid w:val="65BC4045"/>
    <w:rsid w:val="6908ACA2"/>
    <w:rsid w:val="6B2167D0"/>
    <w:rsid w:val="6C709528"/>
    <w:rsid w:val="707F16D9"/>
    <w:rsid w:val="718C541D"/>
    <w:rsid w:val="71DCB10C"/>
    <w:rsid w:val="71E33D42"/>
    <w:rsid w:val="72701C13"/>
    <w:rsid w:val="736140FC"/>
    <w:rsid w:val="7361B120"/>
    <w:rsid w:val="74972ABF"/>
    <w:rsid w:val="74BBF678"/>
    <w:rsid w:val="799F093D"/>
    <w:rsid w:val="79F4A7CE"/>
    <w:rsid w:val="7AC11C3F"/>
    <w:rsid w:val="7BCBFA16"/>
    <w:rsid w:val="7DA19188"/>
    <w:rsid w:val="7DB3F726"/>
    <w:rsid w:val="7EC5E9B3"/>
    <w:rsid w:val="7EF0ED6E"/>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97371"/>
  <w15:chartTrackingRefBased/>
  <w15:docId w15:val="{5915079E-7754-46F5-B015-B0953D437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65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uiPriority w:val="9"/>
    <w:qFormat/>
    <w:rsid w:val="00B65B3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B65B3B"/>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B65B3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B65B3B"/>
    <w:rPr>
      <w:color w:val="0000FF"/>
      <w:u w:val="single"/>
    </w:rPr>
  </w:style>
  <w:style w:type="character" w:styleId="Pogrubienie">
    <w:name w:val="Strong"/>
    <w:basedOn w:val="Domylnaczcionkaakapitu"/>
    <w:uiPriority w:val="22"/>
    <w:qFormat/>
    <w:rsid w:val="00B65B3B"/>
    <w:rPr>
      <w:b/>
      <w:bCs/>
    </w:rPr>
  </w:style>
  <w:style w:type="character" w:customStyle="1" w:styleId="cloakedemail">
    <w:name w:val="cloaked_email"/>
    <w:basedOn w:val="Domylnaczcionkaakapitu"/>
    <w:rsid w:val="00B65B3B"/>
  </w:style>
  <w:style w:type="character" w:customStyle="1" w:styleId="Nagwek1Znak">
    <w:name w:val="Nagłówek 1 Znak"/>
    <w:basedOn w:val="Domylnaczcionkaakapitu"/>
    <w:link w:val="Nagwek1"/>
    <w:uiPriority w:val="9"/>
    <w:rsid w:val="00B65B3B"/>
    <w:rPr>
      <w:rFonts w:asciiTheme="majorHAnsi" w:eastAsiaTheme="majorEastAsia" w:hAnsiTheme="majorHAnsi" w:cstheme="majorBidi"/>
      <w:color w:val="2F5496" w:themeColor="accent1" w:themeShade="BF"/>
      <w:sz w:val="32"/>
      <w:szCs w:val="32"/>
    </w:rPr>
  </w:style>
  <w:style w:type="paragraph" w:styleId="Bezodstpw">
    <w:name w:val="No Spacing"/>
    <w:uiPriority w:val="1"/>
    <w:qFormat/>
    <w:rsid w:val="00B65B3B"/>
    <w:pPr>
      <w:spacing w:after="0" w:line="240" w:lineRule="auto"/>
    </w:pPr>
  </w:style>
  <w:style w:type="character" w:styleId="Nierozpoznanawzmianka">
    <w:name w:val="Unresolved Mention"/>
    <w:basedOn w:val="Domylnaczcionkaakapitu"/>
    <w:uiPriority w:val="99"/>
    <w:semiHidden/>
    <w:unhideWhenUsed/>
    <w:rsid w:val="00896DCB"/>
    <w:rPr>
      <w:color w:val="605E5C"/>
      <w:shd w:val="clear" w:color="auto" w:fill="E1DFDD"/>
    </w:rPr>
  </w:style>
  <w:style w:type="paragraph" w:styleId="Akapitzlist">
    <w:name w:val="List Paragraph"/>
    <w:basedOn w:val="Normalny"/>
    <w:uiPriority w:val="34"/>
    <w:qFormat/>
    <w:rsid w:val="00AE35F2"/>
    <w:pPr>
      <w:ind w:left="720"/>
      <w:contextualSpacing/>
    </w:pPr>
  </w:style>
  <w:style w:type="character" w:styleId="Odwoaniedokomentarza">
    <w:name w:val="annotation reference"/>
    <w:basedOn w:val="Domylnaczcionkaakapitu"/>
    <w:uiPriority w:val="99"/>
    <w:semiHidden/>
    <w:unhideWhenUsed/>
    <w:rsid w:val="007A1AFA"/>
    <w:rPr>
      <w:sz w:val="16"/>
      <w:szCs w:val="16"/>
    </w:rPr>
  </w:style>
  <w:style w:type="paragraph" w:styleId="Tekstkomentarza">
    <w:name w:val="annotation text"/>
    <w:basedOn w:val="Normalny"/>
    <w:link w:val="TekstkomentarzaZnak"/>
    <w:uiPriority w:val="99"/>
    <w:unhideWhenUsed/>
    <w:rsid w:val="007A1AFA"/>
    <w:pPr>
      <w:spacing w:line="240" w:lineRule="auto"/>
    </w:pPr>
    <w:rPr>
      <w:sz w:val="20"/>
      <w:szCs w:val="20"/>
    </w:rPr>
  </w:style>
  <w:style w:type="character" w:customStyle="1" w:styleId="TekstkomentarzaZnak">
    <w:name w:val="Tekst komentarza Znak"/>
    <w:basedOn w:val="Domylnaczcionkaakapitu"/>
    <w:link w:val="Tekstkomentarza"/>
    <w:uiPriority w:val="99"/>
    <w:rsid w:val="007A1AFA"/>
    <w:rPr>
      <w:sz w:val="20"/>
      <w:szCs w:val="20"/>
    </w:rPr>
  </w:style>
  <w:style w:type="paragraph" w:styleId="Tematkomentarza">
    <w:name w:val="annotation subject"/>
    <w:basedOn w:val="Tekstkomentarza"/>
    <w:next w:val="Tekstkomentarza"/>
    <w:link w:val="TematkomentarzaZnak"/>
    <w:uiPriority w:val="99"/>
    <w:semiHidden/>
    <w:unhideWhenUsed/>
    <w:rsid w:val="007A1AFA"/>
    <w:rPr>
      <w:b/>
      <w:bCs/>
    </w:rPr>
  </w:style>
  <w:style w:type="character" w:customStyle="1" w:styleId="TematkomentarzaZnak">
    <w:name w:val="Temat komentarza Znak"/>
    <w:basedOn w:val="TekstkomentarzaZnak"/>
    <w:link w:val="Tematkomentarza"/>
    <w:uiPriority w:val="99"/>
    <w:semiHidden/>
    <w:rsid w:val="007A1AFA"/>
    <w:rPr>
      <w:b/>
      <w:bCs/>
      <w:sz w:val="20"/>
      <w:szCs w:val="20"/>
    </w:rPr>
  </w:style>
  <w:style w:type="paragraph" w:styleId="Tekstdymka">
    <w:name w:val="Balloon Text"/>
    <w:basedOn w:val="Normalny"/>
    <w:link w:val="TekstdymkaZnak"/>
    <w:uiPriority w:val="99"/>
    <w:semiHidden/>
    <w:unhideWhenUsed/>
    <w:rsid w:val="007A1AF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1AFA"/>
    <w:rPr>
      <w:rFonts w:ascii="Segoe UI" w:hAnsi="Segoe UI" w:cs="Segoe UI"/>
      <w:sz w:val="18"/>
      <w:szCs w:val="18"/>
    </w:rPr>
  </w:style>
  <w:style w:type="table" w:styleId="Tabela-Siatka">
    <w:name w:val="Table Grid"/>
    <w:basedOn w:val="Standardowy"/>
    <w:uiPriority w:val="39"/>
    <w:rsid w:val="007B1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105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057F"/>
  </w:style>
  <w:style w:type="paragraph" w:styleId="Stopka">
    <w:name w:val="footer"/>
    <w:basedOn w:val="Normalny"/>
    <w:link w:val="StopkaZnak"/>
    <w:uiPriority w:val="99"/>
    <w:unhideWhenUsed/>
    <w:rsid w:val="00E105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057F"/>
  </w:style>
  <w:style w:type="character" w:styleId="Tekstzastpczy">
    <w:name w:val="Placeholder Text"/>
    <w:basedOn w:val="Domylnaczcionkaakapitu"/>
    <w:uiPriority w:val="99"/>
    <w:semiHidden/>
    <w:rsid w:val="00840D9F"/>
    <w:rPr>
      <w:color w:val="808080"/>
    </w:rPr>
  </w:style>
  <w:style w:type="character" w:customStyle="1" w:styleId="Styl1">
    <w:name w:val="Styl1"/>
    <w:basedOn w:val="Domylnaczcionkaakapitu"/>
    <w:uiPriority w:val="1"/>
    <w:rsid w:val="00840D9F"/>
    <w:rPr>
      <w:b/>
    </w:rPr>
  </w:style>
  <w:style w:type="character" w:customStyle="1" w:styleId="normaltextrun">
    <w:name w:val="normaltextrun"/>
    <w:basedOn w:val="Domylnaczcionkaakapitu"/>
    <w:rsid w:val="00053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059278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65">
          <w:marLeft w:val="0"/>
          <w:marRight w:val="0"/>
          <w:marTop w:val="0"/>
          <w:marBottom w:val="225"/>
          <w:divBdr>
            <w:top w:val="none" w:sz="0" w:space="0" w:color="auto"/>
            <w:left w:val="none" w:sz="0" w:space="0" w:color="auto"/>
            <w:bottom w:val="none" w:sz="0" w:space="0" w:color="auto"/>
            <w:right w:val="none" w:sz="0" w:space="0" w:color="auto"/>
          </w:divBdr>
        </w:div>
        <w:div w:id="1214317363">
          <w:marLeft w:val="0"/>
          <w:marRight w:val="0"/>
          <w:marTop w:val="0"/>
          <w:marBottom w:val="0"/>
          <w:divBdr>
            <w:top w:val="none" w:sz="0" w:space="0" w:color="auto"/>
            <w:left w:val="none" w:sz="0" w:space="0" w:color="auto"/>
            <w:bottom w:val="none" w:sz="0" w:space="0" w:color="auto"/>
            <w:right w:val="none" w:sz="0" w:space="0" w:color="auto"/>
          </w:divBdr>
        </w:div>
      </w:divsChild>
    </w:div>
    <w:div w:id="107134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tibs.pl/" TargetMode="External"/><Relationship Id="rId18" Type="http://schemas.openxmlformats.org/officeDocument/2006/relationships/hyperlink" Target="https://bip.intibs.pl/artykuly/rodo-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sdipan.intibs.pl" TargetMode="External"/><Relationship Id="rId17" Type="http://schemas.openxmlformats.org/officeDocument/2006/relationships/hyperlink" Target="https://www.intibs.pl/images/Szkola_doktorska/Dokumenty/Zasady_rekrutacji/Zasady_Rekrutacji_WSD__IPAN_2022.pdf"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intibs.pl/dla-studentow/zasady-rekrutacji.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intibs.pl/images/Szkola_doktorska/Dokumenty/application_form_22_04_2024.docx"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bip.intibs.pl/artykuly/rodo-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tibs.pl/images/Szkola_doktorska/Dokumenty/Zasady_rekrutacji/Zasady_Rekrutacji_WSD__IPAN_2022.pdf"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2B71A04C8B24424B98147EB078D4D97"/>
        <w:category>
          <w:name w:val="Ogólne"/>
          <w:gallery w:val="placeholder"/>
        </w:category>
        <w:types>
          <w:type w:val="bbPlcHdr"/>
        </w:types>
        <w:behaviors>
          <w:behavior w:val="content"/>
        </w:behaviors>
        <w:guid w:val="{E25A0F04-E6B5-4362-94EA-99DB9409E128}"/>
      </w:docPartPr>
      <w:docPartBody>
        <w:p w:rsidR="00B85D94" w:rsidRDefault="002F7703" w:rsidP="002F7703">
          <w:pPr>
            <w:pStyle w:val="72B71A04C8B24424B98147EB078D4D971"/>
          </w:pPr>
          <w:r w:rsidRPr="0031741B">
            <w:rPr>
              <w:rStyle w:val="Tekstzastpczy"/>
              <w:b/>
              <w:bCs/>
            </w:rPr>
            <w:t>Wybierz element.</w:t>
          </w:r>
        </w:p>
      </w:docPartBody>
    </w:docPart>
    <w:docPart>
      <w:docPartPr>
        <w:name w:val="12BE0F4D63854E5EBB4179F3A26089CB"/>
        <w:category>
          <w:name w:val="Ogólne"/>
          <w:gallery w:val="placeholder"/>
        </w:category>
        <w:types>
          <w:type w:val="bbPlcHdr"/>
        </w:types>
        <w:behaviors>
          <w:behavior w:val="content"/>
        </w:behaviors>
        <w:guid w:val="{88689B1C-96B3-4CB6-BAF0-4CBD13C2A731}"/>
      </w:docPartPr>
      <w:docPartBody>
        <w:p w:rsidR="00B85D94" w:rsidRDefault="00EC198A" w:rsidP="00EC198A">
          <w:pPr>
            <w:pStyle w:val="12BE0F4D63854E5EBB4179F3A26089CB"/>
          </w:pPr>
          <w:r w:rsidRPr="000E0740">
            <w:rPr>
              <w:rStyle w:val="Tekstzastpczy"/>
            </w:rPr>
            <w:t>Kliknij lub naciśnij, aby wprowadzić datę.</w:t>
          </w:r>
        </w:p>
      </w:docPartBody>
    </w:docPart>
    <w:docPart>
      <w:docPartPr>
        <w:name w:val="00D23783A44B464A813F9D8FBDF72E82"/>
        <w:category>
          <w:name w:val="Ogólne"/>
          <w:gallery w:val="placeholder"/>
        </w:category>
        <w:types>
          <w:type w:val="bbPlcHdr"/>
        </w:types>
        <w:behaviors>
          <w:behavior w:val="content"/>
        </w:behaviors>
        <w:guid w:val="{548E491B-11BF-4DCE-A70F-C81CCAAFC72C}"/>
      </w:docPartPr>
      <w:docPartBody>
        <w:p w:rsidR="00B85D94" w:rsidRDefault="002F7703" w:rsidP="002F7703">
          <w:pPr>
            <w:pStyle w:val="00D23783A44B464A813F9D8FBDF72E821"/>
          </w:pPr>
          <w:r w:rsidRPr="00D5373F">
            <w:rPr>
              <w:rStyle w:val="Tekstzastpczy"/>
              <w:rFonts w:asciiTheme="majorHAnsi" w:hAnsiTheme="majorHAnsi" w:cstheme="majorHAnsi"/>
              <w:b/>
              <w:bCs/>
              <w:sz w:val="24"/>
              <w:szCs w:val="24"/>
            </w:rPr>
            <w:t>Kliknij lub naciśnij tutaj, aby wprowadzić tekst.</w:t>
          </w:r>
        </w:p>
      </w:docPartBody>
    </w:docPart>
    <w:docPart>
      <w:docPartPr>
        <w:name w:val="C476D82F5A6B4D309753DBDCEF010295"/>
        <w:category>
          <w:name w:val="Ogólne"/>
          <w:gallery w:val="placeholder"/>
        </w:category>
        <w:types>
          <w:type w:val="bbPlcHdr"/>
        </w:types>
        <w:behaviors>
          <w:behavior w:val="content"/>
        </w:behaviors>
        <w:guid w:val="{60A58EB9-1DE5-45CB-9455-3B0A1BC85FCB}"/>
      </w:docPartPr>
      <w:docPartBody>
        <w:p w:rsidR="00B85D94" w:rsidRDefault="002F7703" w:rsidP="002F7703">
          <w:pPr>
            <w:pStyle w:val="C476D82F5A6B4D309753DBDCEF0102951"/>
          </w:pPr>
          <w:r w:rsidRPr="00994C72">
            <w:rPr>
              <w:rStyle w:val="Tekstzastpczy"/>
              <w:sz w:val="24"/>
              <w:szCs w:val="24"/>
            </w:rPr>
            <w:t>Kliknij lub naciśnij tutaj, aby wprowadzić tekst.</w:t>
          </w:r>
        </w:p>
      </w:docPartBody>
    </w:docPart>
    <w:docPart>
      <w:docPartPr>
        <w:name w:val="0584D183DE834267B0DAD73D41D1F0C4"/>
        <w:category>
          <w:name w:val="Ogólne"/>
          <w:gallery w:val="placeholder"/>
        </w:category>
        <w:types>
          <w:type w:val="bbPlcHdr"/>
        </w:types>
        <w:behaviors>
          <w:behavior w:val="content"/>
        </w:behaviors>
        <w:guid w:val="{B25FF1B7-EE24-4080-8716-7C29E75B58D9}"/>
      </w:docPartPr>
      <w:docPartBody>
        <w:p w:rsidR="00B85D94" w:rsidRDefault="002F7703" w:rsidP="002F7703">
          <w:pPr>
            <w:pStyle w:val="0584D183DE834267B0DAD73D41D1F0C41"/>
          </w:pPr>
          <w:r w:rsidRPr="00994C72">
            <w:rPr>
              <w:rStyle w:val="Tekstzastpczy"/>
              <w:sz w:val="24"/>
              <w:szCs w:val="24"/>
            </w:rPr>
            <w:t>Kliknij lub naciśnij tutaj, aby wprowadzić tekst.</w:t>
          </w:r>
        </w:p>
      </w:docPartBody>
    </w:docPart>
    <w:docPart>
      <w:docPartPr>
        <w:name w:val="65ED6F1928264B34B604251CD96925E7"/>
        <w:category>
          <w:name w:val="Ogólne"/>
          <w:gallery w:val="placeholder"/>
        </w:category>
        <w:types>
          <w:type w:val="bbPlcHdr"/>
        </w:types>
        <w:behaviors>
          <w:behavior w:val="content"/>
        </w:behaviors>
        <w:guid w:val="{178AC3C1-4AB6-455B-886E-3650343FEF37}"/>
      </w:docPartPr>
      <w:docPartBody>
        <w:p w:rsidR="00B85D94" w:rsidRDefault="002F7703" w:rsidP="002F7703">
          <w:pPr>
            <w:pStyle w:val="65ED6F1928264B34B604251CD96925E71"/>
          </w:pPr>
          <w:r w:rsidRPr="00994C72">
            <w:rPr>
              <w:rStyle w:val="Tekstzastpczy"/>
              <w:sz w:val="24"/>
              <w:szCs w:val="24"/>
            </w:rPr>
            <w:t>Kliknij lub naciśnij tutaj, aby wprowadzić tekst.</w:t>
          </w:r>
        </w:p>
      </w:docPartBody>
    </w:docPart>
    <w:docPart>
      <w:docPartPr>
        <w:name w:val="73FBA9FB60DB4E3F85CB6890F87BC935"/>
        <w:category>
          <w:name w:val="Ogólne"/>
          <w:gallery w:val="placeholder"/>
        </w:category>
        <w:types>
          <w:type w:val="bbPlcHdr"/>
        </w:types>
        <w:behaviors>
          <w:behavior w:val="content"/>
        </w:behaviors>
        <w:guid w:val="{7D8D5469-261A-4743-B8B4-BC3EB6ECD5AC}"/>
      </w:docPartPr>
      <w:docPartBody>
        <w:p w:rsidR="00712D08" w:rsidRDefault="00B85D94">
          <w:r w:rsidRPr="000E0740">
            <w:rPr>
              <w:rStyle w:val="Tekstzastpczy"/>
            </w:rPr>
            <w:t>[Data opublikowania]</w:t>
          </w:r>
        </w:p>
      </w:docPartBody>
    </w:docPart>
    <w:docPart>
      <w:docPartPr>
        <w:name w:val="5B080B1396F641DAA391B942A9A5FF58"/>
        <w:category>
          <w:name w:val="Ogólne"/>
          <w:gallery w:val="placeholder"/>
        </w:category>
        <w:types>
          <w:type w:val="bbPlcHdr"/>
        </w:types>
        <w:behaviors>
          <w:behavior w:val="content"/>
        </w:behaviors>
        <w:guid w:val="{A5D93545-8A05-4302-BABD-50E60C9E650A}"/>
      </w:docPartPr>
      <w:docPartBody>
        <w:p w:rsidR="00712D08" w:rsidRDefault="00B85D94">
          <w:r w:rsidRPr="000E0740">
            <w:rPr>
              <w:rStyle w:val="Tekstzastpczy"/>
            </w:rPr>
            <w:t>[Data opublikowania]</w:t>
          </w:r>
        </w:p>
      </w:docPartBody>
    </w:docPart>
    <w:docPart>
      <w:docPartPr>
        <w:name w:val="2A6BA312D7D249988FC0A02EB3C4DF45"/>
        <w:category>
          <w:name w:val="Ogólne"/>
          <w:gallery w:val="placeholder"/>
        </w:category>
        <w:types>
          <w:type w:val="bbPlcHdr"/>
        </w:types>
        <w:behaviors>
          <w:behavior w:val="content"/>
        </w:behaviors>
        <w:guid w:val="{DD429844-0FDA-4AC0-89BF-CED3D73855DF}"/>
      </w:docPartPr>
      <w:docPartBody>
        <w:p w:rsidR="00C9274C" w:rsidRDefault="002F7703" w:rsidP="002F7703">
          <w:pPr>
            <w:pStyle w:val="2A6BA312D7D249988FC0A02EB3C4DF45"/>
          </w:pPr>
          <w:r w:rsidRPr="000E0740">
            <w:rPr>
              <w:rStyle w:val="Tekstzastpczy"/>
            </w:rPr>
            <w:t>Kliknij lub naciśnij, aby wprowadzić datę.</w:t>
          </w:r>
        </w:p>
      </w:docPartBody>
    </w:docPart>
    <w:docPart>
      <w:docPartPr>
        <w:name w:val="3A3B91965FAA4AB1A88BDD4C6F49A535"/>
        <w:category>
          <w:name w:val="Ogólne"/>
          <w:gallery w:val="placeholder"/>
        </w:category>
        <w:types>
          <w:type w:val="bbPlcHdr"/>
        </w:types>
        <w:behaviors>
          <w:behavior w:val="content"/>
        </w:behaviors>
        <w:guid w:val="{6AA45D54-3FD2-4017-B9D6-0F50751CB6D2}"/>
      </w:docPartPr>
      <w:docPartBody>
        <w:p w:rsidR="00C9274C" w:rsidRDefault="002F7703" w:rsidP="002F7703">
          <w:pPr>
            <w:pStyle w:val="3A3B91965FAA4AB1A88BDD4C6F49A5351"/>
          </w:pPr>
          <w:r w:rsidRPr="0031741B">
            <w:rPr>
              <w:rStyle w:val="Tekstzastpczy"/>
              <w:b/>
              <w:bCs/>
              <w:lang w:val="en-US"/>
            </w:rPr>
            <w:t>Kliknij lub naciśnij, aby wprowadzić datę.</w:t>
          </w:r>
        </w:p>
      </w:docPartBody>
    </w:docPart>
    <w:docPart>
      <w:docPartPr>
        <w:name w:val="1CFDC664B583424095590349C3DB438B"/>
        <w:category>
          <w:name w:val="Ogólne"/>
          <w:gallery w:val="placeholder"/>
        </w:category>
        <w:types>
          <w:type w:val="bbPlcHdr"/>
        </w:types>
        <w:behaviors>
          <w:behavior w:val="content"/>
        </w:behaviors>
        <w:guid w:val="{ABFD5D65-4847-4858-8D71-D06FFBA4E9A0}"/>
      </w:docPartPr>
      <w:docPartBody>
        <w:p w:rsidR="00C9274C" w:rsidRDefault="002F7703" w:rsidP="002F7703">
          <w:pPr>
            <w:pStyle w:val="1CFDC664B583424095590349C3DB438B1"/>
          </w:pPr>
          <w:r w:rsidRPr="0031741B">
            <w:rPr>
              <w:rStyle w:val="Tekstzastpczy"/>
              <w:b/>
              <w:bCs/>
            </w:rPr>
            <w:t>Kliknij lub naciśnij tutaj, aby wprowadzić tekst.</w:t>
          </w:r>
        </w:p>
      </w:docPartBody>
    </w:docPart>
    <w:docPart>
      <w:docPartPr>
        <w:name w:val="7EC3E07D59D345348E9F751D6C182DC5"/>
        <w:category>
          <w:name w:val="Ogólne"/>
          <w:gallery w:val="placeholder"/>
        </w:category>
        <w:types>
          <w:type w:val="bbPlcHdr"/>
        </w:types>
        <w:behaviors>
          <w:behavior w:val="content"/>
        </w:behaviors>
        <w:guid w:val="{985FA5E5-12DC-4994-8753-647C8FC0E9D0}"/>
      </w:docPartPr>
      <w:docPartBody>
        <w:p w:rsidR="00C9274C" w:rsidRDefault="002F7703" w:rsidP="002F7703">
          <w:pPr>
            <w:pStyle w:val="7EC3E07D59D345348E9F751D6C182DC51"/>
          </w:pPr>
          <w:r w:rsidRPr="0031741B">
            <w:rPr>
              <w:rStyle w:val="Tekstzastpczy"/>
              <w:b/>
              <w:bCs/>
            </w:rPr>
            <w:t>Kliknij lub naciśnij tutaj, aby wprowadzić tekst.</w:t>
          </w:r>
        </w:p>
      </w:docPartBody>
    </w:docPart>
    <w:docPart>
      <w:docPartPr>
        <w:name w:val="82E1843CBB91495F85D5AE2CD9ADF3A4"/>
        <w:category>
          <w:name w:val="Ogólne"/>
          <w:gallery w:val="placeholder"/>
        </w:category>
        <w:types>
          <w:type w:val="bbPlcHdr"/>
        </w:types>
        <w:behaviors>
          <w:behavior w:val="content"/>
        </w:behaviors>
        <w:guid w:val="{48634C5B-3631-4814-98E6-CB7F8F237CDD}"/>
      </w:docPartPr>
      <w:docPartBody>
        <w:p w:rsidR="00C9274C" w:rsidRDefault="002F7703" w:rsidP="002F7703">
          <w:pPr>
            <w:pStyle w:val="82E1843CBB91495F85D5AE2CD9ADF3A41"/>
          </w:pPr>
          <w:r w:rsidRPr="0031741B">
            <w:rPr>
              <w:rStyle w:val="Tekstzastpczy"/>
              <w:b/>
              <w:bCs/>
            </w:rPr>
            <w:t>Kliknij lub naciśnij, aby wprowadzić datę.</w:t>
          </w:r>
        </w:p>
      </w:docPartBody>
    </w:docPart>
    <w:docPart>
      <w:docPartPr>
        <w:name w:val="3F428343A4FD427E84ADD7245F03A3FF"/>
        <w:category>
          <w:name w:val="Ogólne"/>
          <w:gallery w:val="placeholder"/>
        </w:category>
        <w:types>
          <w:type w:val="bbPlcHdr"/>
        </w:types>
        <w:behaviors>
          <w:behavior w:val="content"/>
        </w:behaviors>
        <w:guid w:val="{39035E3E-C6F5-4B4D-8543-C25911E0D7E7}"/>
      </w:docPartPr>
      <w:docPartBody>
        <w:p w:rsidR="00C9274C" w:rsidRDefault="002F7703" w:rsidP="002F7703">
          <w:pPr>
            <w:pStyle w:val="3F428343A4FD427E84ADD7245F03A3FF1"/>
          </w:pPr>
          <w:r w:rsidRPr="00994C72">
            <w:rPr>
              <w:rStyle w:val="Tekstzastpczy"/>
              <w:rFonts w:asciiTheme="majorHAnsi" w:hAnsiTheme="majorHAnsi" w:cstheme="majorHAnsi"/>
              <w:sz w:val="24"/>
              <w:szCs w:val="24"/>
            </w:rPr>
            <w:t>Kliknij lub naciśnij tutaj, aby wprowadzić tekst.</w:t>
          </w:r>
        </w:p>
      </w:docPartBody>
    </w:docPart>
    <w:docPart>
      <w:docPartPr>
        <w:name w:val="C1633B0B697344F9AF66245BB7942125"/>
        <w:category>
          <w:name w:val="Ogólne"/>
          <w:gallery w:val="placeholder"/>
        </w:category>
        <w:types>
          <w:type w:val="bbPlcHdr"/>
        </w:types>
        <w:behaviors>
          <w:behavior w:val="content"/>
        </w:behaviors>
        <w:guid w:val="{E3BB8D1D-C931-4EE9-9AD1-00D9283840E0}"/>
      </w:docPartPr>
      <w:docPartBody>
        <w:p w:rsidR="00C9274C" w:rsidRDefault="002F7703" w:rsidP="002F7703">
          <w:pPr>
            <w:pStyle w:val="C1633B0B697344F9AF66245BB79421251"/>
          </w:pPr>
          <w:r w:rsidRPr="00994C72">
            <w:rPr>
              <w:rStyle w:val="Tekstzastpczy"/>
              <w:rFonts w:asciiTheme="majorHAnsi" w:hAnsiTheme="majorHAnsi" w:cstheme="majorHAnsi"/>
              <w:sz w:val="24"/>
              <w:szCs w:val="24"/>
            </w:rPr>
            <w:t>Kliknij lub naciśnij tutaj, aby wprowadzić tekst.</w:t>
          </w:r>
        </w:p>
      </w:docPartBody>
    </w:docPart>
    <w:docPart>
      <w:docPartPr>
        <w:name w:val="4EBDAEDB6A5A4A38BD8D2BFA8A277EAF"/>
        <w:category>
          <w:name w:val="Ogólne"/>
          <w:gallery w:val="placeholder"/>
        </w:category>
        <w:types>
          <w:type w:val="bbPlcHdr"/>
        </w:types>
        <w:behaviors>
          <w:behavior w:val="content"/>
        </w:behaviors>
        <w:guid w:val="{06E233A2-C433-4021-AA9F-8CACBA3BFE7E}"/>
      </w:docPartPr>
      <w:docPartBody>
        <w:p w:rsidR="00C9274C" w:rsidRDefault="002F7703" w:rsidP="002F7703">
          <w:pPr>
            <w:pStyle w:val="4EBDAEDB6A5A4A38BD8D2BFA8A277EAF1"/>
          </w:pPr>
          <w:r w:rsidRPr="000947BF">
            <w:rPr>
              <w:rStyle w:val="Tekstzastpczy"/>
              <w:rFonts w:asciiTheme="majorHAnsi" w:hAnsiTheme="majorHAnsi" w:cstheme="majorHAnsi"/>
              <w:sz w:val="24"/>
              <w:szCs w:val="24"/>
              <w:lang w:val="en-US"/>
            </w:rPr>
            <w:t>Kliknij lub naciśnij tutaj, aby wprowadzić tekst.</w:t>
          </w:r>
        </w:p>
      </w:docPartBody>
    </w:docPart>
    <w:docPart>
      <w:docPartPr>
        <w:name w:val="7A89A1511E354567BFB76D370400E489"/>
        <w:category>
          <w:name w:val="Ogólne"/>
          <w:gallery w:val="placeholder"/>
        </w:category>
        <w:types>
          <w:type w:val="bbPlcHdr"/>
        </w:types>
        <w:behaviors>
          <w:behavior w:val="content"/>
        </w:behaviors>
        <w:guid w:val="{B36DFCE1-AF56-4BF7-9A1F-3E797A4BA915}"/>
      </w:docPartPr>
      <w:docPartBody>
        <w:p w:rsidR="00C9274C" w:rsidRDefault="002F7703" w:rsidP="002F7703">
          <w:pPr>
            <w:pStyle w:val="7A89A1511E354567BFB76D370400E489"/>
          </w:pPr>
          <w:r w:rsidRPr="000E0740">
            <w:rPr>
              <w:rStyle w:val="Tekstzastpczy"/>
            </w:rPr>
            <w:t>Wybierz element.</w:t>
          </w:r>
        </w:p>
      </w:docPartBody>
    </w:docPart>
    <w:docPart>
      <w:docPartPr>
        <w:name w:val="BA9B5663217C42ABB8A9FCA0A5EEE1D3"/>
        <w:category>
          <w:name w:val="Ogólne"/>
          <w:gallery w:val="placeholder"/>
        </w:category>
        <w:types>
          <w:type w:val="bbPlcHdr"/>
        </w:types>
        <w:behaviors>
          <w:behavior w:val="content"/>
        </w:behaviors>
        <w:guid w:val="{8DF4A36B-37C9-4125-9A34-DCACE88C5A29}"/>
      </w:docPartPr>
      <w:docPartBody>
        <w:p w:rsidR="00C9274C" w:rsidRDefault="002F7703" w:rsidP="002F7703">
          <w:pPr>
            <w:pStyle w:val="BA9B5663217C42ABB8A9FCA0A5EEE1D3"/>
          </w:pPr>
          <w:r w:rsidRPr="000E0740">
            <w:rPr>
              <w:rStyle w:val="Tekstzastpczy"/>
            </w:rPr>
            <w:t>Kliknij lub naciśnij tutaj, aby wprowadzić tekst.</w:t>
          </w:r>
        </w:p>
      </w:docPartBody>
    </w:docPart>
    <w:docPart>
      <w:docPartPr>
        <w:name w:val="0AD8332BF9454A52814324DD501B387A"/>
        <w:category>
          <w:name w:val="Ogólne"/>
          <w:gallery w:val="placeholder"/>
        </w:category>
        <w:types>
          <w:type w:val="bbPlcHdr"/>
        </w:types>
        <w:behaviors>
          <w:behavior w:val="content"/>
        </w:behaviors>
        <w:guid w:val="{E38395B8-B185-4F8E-A9E8-31D777ADBCF0}"/>
      </w:docPartPr>
      <w:docPartBody>
        <w:p w:rsidR="00C9274C" w:rsidRDefault="002F7703" w:rsidP="002F7703">
          <w:pPr>
            <w:pStyle w:val="0AD8332BF9454A52814324DD501B387A"/>
          </w:pPr>
          <w:r w:rsidRPr="000E0740">
            <w:rPr>
              <w:rStyle w:val="Tekstzastpczy"/>
            </w:rPr>
            <w:t>[Data opublikowania]</w:t>
          </w:r>
        </w:p>
      </w:docPartBody>
    </w:docPart>
    <w:docPart>
      <w:docPartPr>
        <w:name w:val="29EE37FE8C414DC5A56A3F1D30285D21"/>
        <w:category>
          <w:name w:val="Ogólne"/>
          <w:gallery w:val="placeholder"/>
        </w:category>
        <w:types>
          <w:type w:val="bbPlcHdr"/>
        </w:types>
        <w:behaviors>
          <w:behavior w:val="content"/>
        </w:behaviors>
        <w:guid w:val="{EFCEBF05-4782-442F-8AE4-65A8F91CA632}"/>
      </w:docPartPr>
      <w:docPartBody>
        <w:p w:rsidR="00C9274C" w:rsidRDefault="002F7703" w:rsidP="002F7703">
          <w:pPr>
            <w:pStyle w:val="29EE37FE8C414DC5A56A3F1D30285D21"/>
          </w:pPr>
          <w:r w:rsidRPr="000E0740">
            <w:rPr>
              <w:rStyle w:val="Tekstzastpczy"/>
            </w:rPr>
            <w:t>[Data opublikowania]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13"/>
    <w:rsid w:val="000F7777"/>
    <w:rsid w:val="00167AF8"/>
    <w:rsid w:val="002747C2"/>
    <w:rsid w:val="00286C89"/>
    <w:rsid w:val="002F7703"/>
    <w:rsid w:val="003F2738"/>
    <w:rsid w:val="00444AFC"/>
    <w:rsid w:val="005A15DD"/>
    <w:rsid w:val="00633384"/>
    <w:rsid w:val="006D460D"/>
    <w:rsid w:val="00712D08"/>
    <w:rsid w:val="00AF65BF"/>
    <w:rsid w:val="00B81913"/>
    <w:rsid w:val="00B85D94"/>
    <w:rsid w:val="00C9274C"/>
    <w:rsid w:val="00D71BC8"/>
    <w:rsid w:val="00EC198A"/>
    <w:rsid w:val="00F0607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6D460D"/>
    <w:rPr>
      <w:color w:val="808080"/>
    </w:rPr>
  </w:style>
  <w:style w:type="paragraph" w:customStyle="1" w:styleId="12BE0F4D63854E5EBB4179F3A26089CB">
    <w:name w:val="12BE0F4D63854E5EBB4179F3A26089CB"/>
    <w:rsid w:val="00EC198A"/>
    <w:pPr>
      <w:spacing w:after="0" w:line="240" w:lineRule="auto"/>
    </w:pPr>
    <w:rPr>
      <w:rFonts w:eastAsiaTheme="minorHAnsi"/>
      <w:lang w:eastAsia="en-US"/>
    </w:rPr>
  </w:style>
  <w:style w:type="paragraph" w:customStyle="1" w:styleId="2A6BA312D7D249988FC0A02EB3C4DF45">
    <w:name w:val="2A6BA312D7D249988FC0A02EB3C4DF45"/>
    <w:rsid w:val="002F7703"/>
  </w:style>
  <w:style w:type="paragraph" w:customStyle="1" w:styleId="72B71A04C8B24424B98147EB078D4D971">
    <w:name w:val="72B71A04C8B24424B98147EB078D4D971"/>
    <w:rsid w:val="002F7703"/>
    <w:pPr>
      <w:spacing w:after="0" w:line="240" w:lineRule="auto"/>
    </w:pPr>
    <w:rPr>
      <w:rFonts w:eastAsiaTheme="minorHAnsi"/>
      <w:lang w:eastAsia="en-US"/>
    </w:rPr>
  </w:style>
  <w:style w:type="paragraph" w:customStyle="1" w:styleId="82E1843CBB91495F85D5AE2CD9ADF3A41">
    <w:name w:val="82E1843CBB91495F85D5AE2CD9ADF3A41"/>
    <w:rsid w:val="002F7703"/>
    <w:pPr>
      <w:spacing w:after="0" w:line="240" w:lineRule="auto"/>
    </w:pPr>
    <w:rPr>
      <w:rFonts w:eastAsiaTheme="minorHAnsi"/>
      <w:lang w:eastAsia="en-US"/>
    </w:rPr>
  </w:style>
  <w:style w:type="paragraph" w:customStyle="1" w:styleId="00D23783A44B464A813F9D8FBDF72E821">
    <w:name w:val="00D23783A44B464A813F9D8FBDF72E821"/>
    <w:rsid w:val="002F7703"/>
    <w:pPr>
      <w:spacing w:after="0" w:line="240" w:lineRule="auto"/>
    </w:pPr>
    <w:rPr>
      <w:rFonts w:eastAsiaTheme="minorHAnsi"/>
      <w:lang w:eastAsia="en-US"/>
    </w:rPr>
  </w:style>
  <w:style w:type="paragraph" w:customStyle="1" w:styleId="7A89A1511E354567BFB76D370400E489">
    <w:name w:val="7A89A1511E354567BFB76D370400E489"/>
    <w:rsid w:val="002F7703"/>
    <w:rPr>
      <w:rFonts w:eastAsiaTheme="minorHAnsi"/>
      <w:lang w:eastAsia="en-US"/>
    </w:rPr>
  </w:style>
  <w:style w:type="paragraph" w:customStyle="1" w:styleId="BA9B5663217C42ABB8A9FCA0A5EEE1D3">
    <w:name w:val="BA9B5663217C42ABB8A9FCA0A5EEE1D3"/>
    <w:rsid w:val="002F7703"/>
    <w:rPr>
      <w:rFonts w:eastAsiaTheme="minorHAnsi"/>
      <w:lang w:eastAsia="en-US"/>
    </w:rPr>
  </w:style>
  <w:style w:type="paragraph" w:customStyle="1" w:styleId="C476D82F5A6B4D309753DBDCEF0102951">
    <w:name w:val="C476D82F5A6B4D309753DBDCEF0102951"/>
    <w:rsid w:val="002F7703"/>
    <w:rPr>
      <w:rFonts w:eastAsiaTheme="minorHAnsi"/>
      <w:lang w:eastAsia="en-US"/>
    </w:rPr>
  </w:style>
  <w:style w:type="paragraph" w:customStyle="1" w:styleId="0584D183DE834267B0DAD73D41D1F0C41">
    <w:name w:val="0584D183DE834267B0DAD73D41D1F0C41"/>
    <w:rsid w:val="002F7703"/>
    <w:rPr>
      <w:rFonts w:eastAsiaTheme="minorHAnsi"/>
      <w:lang w:eastAsia="en-US"/>
    </w:rPr>
  </w:style>
  <w:style w:type="paragraph" w:customStyle="1" w:styleId="65ED6F1928264B34B604251CD96925E71">
    <w:name w:val="65ED6F1928264B34B604251CD96925E71"/>
    <w:rsid w:val="002F7703"/>
    <w:rPr>
      <w:rFonts w:eastAsiaTheme="minorHAnsi"/>
      <w:lang w:eastAsia="en-US"/>
    </w:rPr>
  </w:style>
  <w:style w:type="paragraph" w:customStyle="1" w:styleId="1CFDC664B583424095590349C3DB438B1">
    <w:name w:val="1CFDC664B583424095590349C3DB438B1"/>
    <w:rsid w:val="002F7703"/>
    <w:pPr>
      <w:spacing w:after="0" w:line="240" w:lineRule="auto"/>
    </w:pPr>
    <w:rPr>
      <w:rFonts w:eastAsiaTheme="minorHAnsi"/>
      <w:lang w:eastAsia="en-US"/>
    </w:rPr>
  </w:style>
  <w:style w:type="paragraph" w:customStyle="1" w:styleId="3A3B91965FAA4AB1A88BDD4C6F49A5351">
    <w:name w:val="3A3B91965FAA4AB1A88BDD4C6F49A5351"/>
    <w:rsid w:val="002F7703"/>
    <w:pPr>
      <w:spacing w:after="0" w:line="240" w:lineRule="auto"/>
    </w:pPr>
    <w:rPr>
      <w:rFonts w:eastAsiaTheme="minorHAnsi"/>
      <w:lang w:eastAsia="en-US"/>
    </w:rPr>
  </w:style>
  <w:style w:type="paragraph" w:customStyle="1" w:styleId="7EC3E07D59D345348E9F751D6C182DC51">
    <w:name w:val="7EC3E07D59D345348E9F751D6C182DC51"/>
    <w:rsid w:val="002F7703"/>
    <w:pPr>
      <w:spacing w:after="0" w:line="240" w:lineRule="auto"/>
    </w:pPr>
    <w:rPr>
      <w:rFonts w:eastAsiaTheme="minorHAnsi"/>
      <w:lang w:eastAsia="en-US"/>
    </w:rPr>
  </w:style>
  <w:style w:type="paragraph" w:customStyle="1" w:styleId="3F428343A4FD427E84ADD7245F03A3FF1">
    <w:name w:val="3F428343A4FD427E84ADD7245F03A3FF1"/>
    <w:rsid w:val="002F7703"/>
    <w:rPr>
      <w:rFonts w:eastAsiaTheme="minorHAnsi"/>
      <w:lang w:eastAsia="en-US"/>
    </w:rPr>
  </w:style>
  <w:style w:type="paragraph" w:customStyle="1" w:styleId="C1633B0B697344F9AF66245BB79421251">
    <w:name w:val="C1633B0B697344F9AF66245BB79421251"/>
    <w:rsid w:val="002F7703"/>
    <w:rPr>
      <w:rFonts w:eastAsiaTheme="minorHAnsi"/>
      <w:lang w:eastAsia="en-US"/>
    </w:rPr>
  </w:style>
  <w:style w:type="paragraph" w:customStyle="1" w:styleId="4EBDAEDB6A5A4A38BD8D2BFA8A277EAF1">
    <w:name w:val="4EBDAEDB6A5A4A38BD8D2BFA8A277EAF1"/>
    <w:rsid w:val="002F7703"/>
    <w:rPr>
      <w:rFonts w:eastAsiaTheme="minorHAnsi"/>
      <w:lang w:eastAsia="en-US"/>
    </w:rPr>
  </w:style>
  <w:style w:type="paragraph" w:customStyle="1" w:styleId="0AD8332BF9454A52814324DD501B387A">
    <w:name w:val="0AD8332BF9454A52814324DD501B387A"/>
    <w:rsid w:val="002F7703"/>
  </w:style>
  <w:style w:type="paragraph" w:customStyle="1" w:styleId="29EE37FE8C414DC5A56A3F1D30285D21">
    <w:name w:val="29EE37FE8C414DC5A56A3F1D30285D21"/>
    <w:rsid w:val="002F77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2025-03-31T00:00:00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1a6ee79-5dd5-4cf7-a6a2-0b54fcc9117c">
      <Terms xmlns="http://schemas.microsoft.com/office/infopath/2007/PartnerControls"/>
    </lcf76f155ced4ddcb4097134ff3c332f>
    <TaxCatchAll xmlns="3240c649-0756-4520-897a-bd7e1413688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04D9450A935F4458510D5AA78F20B95" ma:contentTypeVersion="15" ma:contentTypeDescription="Utwórz nowy dokument." ma:contentTypeScope="" ma:versionID="1fe4d0065479b7104f97478bba8c6216">
  <xsd:schema xmlns:xsd="http://www.w3.org/2001/XMLSchema" xmlns:xs="http://www.w3.org/2001/XMLSchema" xmlns:p="http://schemas.microsoft.com/office/2006/metadata/properties" xmlns:ns2="3240c649-0756-4520-897a-bd7e1413688b" xmlns:ns3="c1a6ee79-5dd5-4cf7-a6a2-0b54fcc9117c" targetNamespace="http://schemas.microsoft.com/office/2006/metadata/properties" ma:root="true" ma:fieldsID="ad14e9beb918b36d55fa480d95c0d0b6" ns2:_="" ns3:_="">
    <xsd:import namespace="3240c649-0756-4520-897a-bd7e1413688b"/>
    <xsd:import namespace="c1a6ee79-5dd5-4cf7-a6a2-0b54fcc911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c649-0756-4520-897a-bd7e1413688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9" nillable="true" ma:displayName="Taxonomy Catch All Column" ma:hidden="true" ma:list="{97cb90c4-7a87-44d8-b3b8-4802db6a9932}" ma:internalName="TaxCatchAll" ma:showField="CatchAllData" ma:web="3240c649-0756-4520-897a-bd7e141368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a6ee79-5dd5-4cf7-a6a2-0b54fcc911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i obrazów" ma:readOnly="false" ma:fieldId="{5cf76f15-5ced-4ddc-b409-7134ff3c332f}" ma:taxonomyMulti="true" ma:sspId="2221ec30-2ab5-41e2-b93d-27108b52e7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69FE76-4188-437F-A2C2-F24D0EECB7DD}">
  <ds:schemaRefs>
    <ds:schemaRef ds:uri="http://schemas.microsoft.com/office/2006/metadata/properties"/>
    <ds:schemaRef ds:uri="http://schemas.microsoft.com/office/infopath/2007/PartnerControls"/>
    <ds:schemaRef ds:uri="c1a6ee79-5dd5-4cf7-a6a2-0b54fcc9117c"/>
    <ds:schemaRef ds:uri="3240c649-0756-4520-897a-bd7e1413688b"/>
  </ds:schemaRefs>
</ds:datastoreItem>
</file>

<file path=customXml/itemProps3.xml><?xml version="1.0" encoding="utf-8"?>
<ds:datastoreItem xmlns:ds="http://schemas.openxmlformats.org/officeDocument/2006/customXml" ds:itemID="{4A2EFAFC-B5C0-4B5D-859C-3AFE364704F3}">
  <ds:schemaRefs>
    <ds:schemaRef ds:uri="http://schemas.microsoft.com/sharepoint/v3/contenttype/forms"/>
  </ds:schemaRefs>
</ds:datastoreItem>
</file>

<file path=customXml/itemProps4.xml><?xml version="1.0" encoding="utf-8"?>
<ds:datastoreItem xmlns:ds="http://schemas.openxmlformats.org/officeDocument/2006/customXml" ds:itemID="{D3E4F369-B96B-4A69-9FFA-D7EF10BDB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c649-0756-4520-897a-bd7e1413688b"/>
    <ds:schemaRef ds:uri="c1a6ee79-5dd5-4cf7-a6a2-0b54fcc91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2337</Words>
  <Characters>14026</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Ogłoszenie rekrutacji specjalnej do WSD IPAN</vt:lpstr>
    </vt:vector>
  </TitlesOfParts>
  <Company>INTiBS PAN</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 rekrutacji specjalnej do WSD IPAN</dc:title>
  <dc:subject/>
  <dc:creator>Iwona Śliwińska</dc:creator>
  <cp:keywords/>
  <dc:description/>
  <cp:lastModifiedBy>Iwona Śliwińska</cp:lastModifiedBy>
  <cp:revision>6</cp:revision>
  <cp:lastPrinted>2025-01-22T08:44:00Z</cp:lastPrinted>
  <dcterms:created xsi:type="dcterms:W3CDTF">2025-01-21T21:18:00Z</dcterms:created>
  <dcterms:modified xsi:type="dcterms:W3CDTF">2025-01-22T08:51:00Z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rozpoczęcia kształcenia i realizacji zadań w projekcie">
    <vt:lpwstr>Data</vt:lpwstr>
  </property>
  <property fmtid="{D5CDD505-2E9C-101B-9397-08002B2CF9AE}" pid="3" name="GrammarlyDocumentId">
    <vt:lpwstr>4d673848c279a1336fd46702a82575fc79103150a6d7ef2b7c59c7177c7feddd</vt:lpwstr>
  </property>
  <property fmtid="{D5CDD505-2E9C-101B-9397-08002B2CF9AE}" pid="4" name="ContentTypeId">
    <vt:lpwstr>0x010100C04D9450A935F4458510D5AA78F20B95</vt:lpwstr>
  </property>
  <property fmtid="{D5CDD505-2E9C-101B-9397-08002B2CF9AE}" pid="5" name="MediaServiceImageTags">
    <vt:lpwstr/>
  </property>
</Properties>
</file>