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B6A56D" w14:textId="220B4CB6" w:rsidR="001F5CF1" w:rsidRPr="0042444C" w:rsidRDefault="001F5CF1" w:rsidP="001F5CF1">
      <w:pPr>
        <w:spacing w:line="240" w:lineRule="auto"/>
        <w:jc w:val="right"/>
        <w:rPr>
          <w:lang w:val="en-US"/>
        </w:rPr>
      </w:pPr>
      <w:r w:rsidRPr="0042444C">
        <w:rPr>
          <w:lang w:val="en-US"/>
        </w:rPr>
        <w:t>Wrocław, 14.11.2022</w:t>
      </w:r>
    </w:p>
    <w:p w14:paraId="630C425D" w14:textId="6BD64AC0" w:rsidR="001F5CF1" w:rsidRPr="0042444C" w:rsidRDefault="001F5CF1" w:rsidP="001F5CF1">
      <w:pPr>
        <w:spacing w:line="240" w:lineRule="auto"/>
        <w:rPr>
          <w:lang w:val="en-US"/>
        </w:rPr>
      </w:pPr>
      <w:r w:rsidRPr="0042444C">
        <w:rPr>
          <w:lang w:val="en-US"/>
        </w:rPr>
        <w:t>Autor: Agnieszka Paściak</w:t>
      </w:r>
    </w:p>
    <w:p w14:paraId="4C9CD20D" w14:textId="3A3418F4" w:rsidR="00D43271" w:rsidRPr="001F5CF1" w:rsidRDefault="00012897">
      <w:pPr>
        <w:rPr>
          <w:b/>
          <w:bCs/>
          <w:lang w:val="en-US"/>
        </w:rPr>
      </w:pPr>
      <w:r>
        <w:rPr>
          <w:b/>
          <w:bCs/>
          <w:lang w:val="en-US"/>
        </w:rPr>
        <w:t xml:space="preserve">Abstract of dissertation </w:t>
      </w:r>
      <w:r w:rsidR="00D43271" w:rsidRPr="001F5CF1">
        <w:rPr>
          <w:b/>
          <w:bCs/>
          <w:lang w:val="en-US"/>
        </w:rPr>
        <w:t>„Standardization of the photothermal conversion efficiency methodology and quantitative evaluation of colloidal nanoheaters”</w:t>
      </w:r>
    </w:p>
    <w:p w14:paraId="2D243729" w14:textId="77777777" w:rsidR="00BA461A" w:rsidRDefault="001F076D" w:rsidP="00EA4C21">
      <w:pPr>
        <w:ind w:firstLine="708"/>
        <w:jc w:val="both"/>
        <w:rPr>
          <w:lang w:val="en-US"/>
        </w:rPr>
      </w:pPr>
      <w:r w:rsidRPr="001F076D">
        <w:rPr>
          <w:lang w:val="en-US"/>
        </w:rPr>
        <w:t xml:space="preserve">Nanomaterials that convert light energy into heat have been known for many years and have found applications in various fields such as renewable energy and medicine. In particular, high hopes are related to their possible use in photothermal therapy. However, even though a large number of materials have been already demonstrated and many studies have been conducted on the subject, a quantitative comparison of nanoheaters has not yet been carried out in a way that allows for creating an unambiguous ranking of them. In addition, photothermal conversion efficiencies for similar materials were significantly different in publications from different research groups, which calls into question the methodology used. Moreover, the measurement systems known so far required large sample volumes and time-consuming measurement, or did not allow routine measurement of a larger number of diversified samples. </w:t>
      </w:r>
    </w:p>
    <w:p w14:paraId="0F7F3A33" w14:textId="77777777" w:rsidR="00A93AF1" w:rsidRDefault="001F076D" w:rsidP="00EA4C21">
      <w:pPr>
        <w:ind w:firstLine="708"/>
        <w:jc w:val="both"/>
        <w:rPr>
          <w:lang w:val="en-US"/>
        </w:rPr>
      </w:pPr>
      <w:r w:rsidRPr="001F076D">
        <w:rPr>
          <w:lang w:val="en-US"/>
        </w:rPr>
        <w:t>To overcome these flaws, within the scope of the dissertation, a novel measurement system was designed and constructed that enables rapid, reproducible and accurate measurement of small sample volumes. Furthermore, existing models used to analyze photothermal conversion efficiency results were compared and a model was selected that leads to consistent results regardless of the measurement conditions. Moreover, the methodology was proposed that enables quantitative comparison of nanomaterials belonging to different classes. In particular, the figure of merit proposed by the author, i.e. external light-to-heat conversion efficiency (</w:t>
      </w:r>
      <w:proofErr w:type="spellStart"/>
      <w:r w:rsidRPr="001F076D">
        <w:rPr>
          <w:lang w:val="en-US"/>
        </w:rPr>
        <w:t>eHCE</w:t>
      </w:r>
      <w:proofErr w:type="spellEnd"/>
      <w:r w:rsidRPr="001F076D">
        <w:rPr>
          <w:lang w:val="en-US"/>
        </w:rPr>
        <w:t xml:space="preserve">), allowed for quantitative comparison of various materials in terms of their applicability. Then, materials characterized by different physicochemical properties were compared, including plasmonic, semiconductor, carbon, iron oxide-based, and nanocrystals doped with lanthanide ions using exactly the same methodology and the same optical setup. For the latter class, it was also examined how the choice of dopant ion affect the photothermal conversion efficiency. Analysis of the results showed that the parameter which was previously considered as the major indicator of the suitability of nanoheaters for application, did not actually vary strongly for most of the samples examined, however, with the newly proposed </w:t>
      </w:r>
      <w:proofErr w:type="spellStart"/>
      <w:r w:rsidRPr="001F076D">
        <w:rPr>
          <w:lang w:val="en-US"/>
        </w:rPr>
        <w:t>eHCE</w:t>
      </w:r>
      <w:proofErr w:type="spellEnd"/>
      <w:r w:rsidRPr="001F076D">
        <w:rPr>
          <w:lang w:val="en-US"/>
        </w:rPr>
        <w:t xml:space="preserve"> parameter, logarithmic differences were observed between samples. The most promising class of materials for photothermal therapy was found to be plasmonic materials, with copper sulfide nanoparticles taking a lead. </w:t>
      </w:r>
    </w:p>
    <w:p w14:paraId="53828DB1" w14:textId="77777777" w:rsidR="00A93AF1" w:rsidRDefault="001F076D" w:rsidP="00EA4C21">
      <w:pPr>
        <w:ind w:firstLine="708"/>
        <w:jc w:val="both"/>
        <w:rPr>
          <w:lang w:val="en-US"/>
        </w:rPr>
      </w:pPr>
      <w:r w:rsidRPr="001F076D">
        <w:rPr>
          <w:lang w:val="en-US"/>
        </w:rPr>
        <w:t xml:space="preserve">Moreover, a systematic study of a group of materials doped with different rare earth ions and in different matrices has been conducted and the significant impact of these factors on photothermal properties was observed. While significant cross-relaxation (known as concentration quenching) takes place in lanthanide doped materials, their modest or weak absorption cross section hinders their application in photothermal therapies. Nevertheless, among materials doped with rare earth ions, NdVO4 deserves special attention for photothermal application due to its superior absorption properties and proven non-toxicity. </w:t>
      </w:r>
    </w:p>
    <w:p w14:paraId="42102739" w14:textId="1EE85E9E" w:rsidR="004C20B6" w:rsidRPr="004A7183" w:rsidRDefault="001F076D" w:rsidP="00EA4C21">
      <w:pPr>
        <w:ind w:firstLine="708"/>
        <w:jc w:val="both"/>
        <w:rPr>
          <w:lang w:val="en-US"/>
        </w:rPr>
      </w:pPr>
      <w:r w:rsidRPr="001F076D">
        <w:rPr>
          <w:lang w:val="en-US"/>
        </w:rPr>
        <w:t>The presented methodology and achieved results contribute to the systematization of knowledge on the efficiency and suitability of nanoheaters, help to better understand the phenomenon of photothermal conversion of nanomaterials, and may be useful to rank and select the most promising photothermal materials for medical applications.</w:t>
      </w:r>
    </w:p>
    <w:sectPr w:rsidR="004C20B6" w:rsidRPr="004A718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3271"/>
    <w:rsid w:val="00012897"/>
    <w:rsid w:val="001F076D"/>
    <w:rsid w:val="001F5CF1"/>
    <w:rsid w:val="002D121F"/>
    <w:rsid w:val="003B0EEF"/>
    <w:rsid w:val="0042444C"/>
    <w:rsid w:val="004A7183"/>
    <w:rsid w:val="004C20B6"/>
    <w:rsid w:val="00854AF0"/>
    <w:rsid w:val="0090001C"/>
    <w:rsid w:val="00A93AF1"/>
    <w:rsid w:val="00B97DC0"/>
    <w:rsid w:val="00BA461A"/>
    <w:rsid w:val="00BD3682"/>
    <w:rsid w:val="00D43271"/>
    <w:rsid w:val="00EA4C2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9DB207"/>
  <w15:chartTrackingRefBased/>
  <w15:docId w15:val="{D2465ADA-F15F-4E6F-9FF6-501282226E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520</Words>
  <Characters>3121</Characters>
  <Application>Microsoft Office Word</Application>
  <DocSecurity>0</DocSecurity>
  <Lines>26</Lines>
  <Paragraphs>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Abstract of dissertation „Standardization of the photothermal conversion efficiency methodology and quantitative evaluation of colloidal nanoheaters”</dc:title>
  <dc:subject/>
  <dc:creator>Agnieszka Paściak</dc:creator>
  <cp:keywords/>
  <dc:description/>
  <cp:lastModifiedBy>Iwona Śliwińska</cp:lastModifiedBy>
  <cp:revision>10</cp:revision>
  <dcterms:created xsi:type="dcterms:W3CDTF">2022-11-24T10:07:00Z</dcterms:created>
  <dcterms:modified xsi:type="dcterms:W3CDTF">2023-01-26T13:44:00Z</dcterms:modified>
</cp:coreProperties>
</file>