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B2F5B" w14:textId="180D8792" w:rsidR="00AB67C2" w:rsidRDefault="00AB67C2" w:rsidP="00372B9A">
      <w:pPr>
        <w:jc w:val="center"/>
        <w:rPr>
          <w:lang w:val="pl-PL"/>
        </w:rPr>
      </w:pPr>
      <w:r w:rsidRPr="00AB67C2">
        <w:rPr>
          <w:rStyle w:val="Pogrubienie"/>
          <w:lang w:val="pl-PL"/>
        </w:rPr>
        <w:t>KONKURS NA STANOWISKO ADIUNKTA (STAŻYSTY PODOKTORSKIEGO – POST-DOC) – WYKONAWCY PROJEKTU BADAWCZEGO W ODDZIALE BADAŃ MAGNETYKÓW</w:t>
      </w:r>
      <w:r w:rsidRPr="00AB67C2">
        <w:rPr>
          <w:lang w:val="pl-PL"/>
        </w:rPr>
        <w:br/>
      </w:r>
    </w:p>
    <w:p w14:paraId="7C50A036" w14:textId="3F2D5FA6" w:rsidR="00AB67C2" w:rsidRDefault="00AB67C2" w:rsidP="00AB67C2">
      <w:pPr>
        <w:spacing w:after="0"/>
        <w:rPr>
          <w:lang w:val="pl-PL"/>
        </w:rPr>
      </w:pPr>
      <w:r w:rsidRPr="00AB67C2">
        <w:rPr>
          <w:rStyle w:val="Pogrubienie"/>
          <w:lang w:val="pl-PL"/>
        </w:rPr>
        <w:t>INSTYTUCJA:</w:t>
      </w:r>
      <w:r w:rsidRPr="00AB67C2">
        <w:rPr>
          <w:lang w:val="pl-PL"/>
        </w:rPr>
        <w:t xml:space="preserve"> Instytut Niskich Temperatur i Badań Strukturalnych im. W. Trzebiatowskiego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AB67C2">
        <w:rPr>
          <w:lang w:val="pl-PL"/>
        </w:rPr>
        <w:t>Polskiej Akademii Nauk </w:t>
      </w:r>
    </w:p>
    <w:p w14:paraId="563FB003" w14:textId="77777777" w:rsidR="00AB67C2" w:rsidRDefault="00AB67C2" w:rsidP="00AB67C2">
      <w:pPr>
        <w:spacing w:after="0"/>
        <w:rPr>
          <w:lang w:val="pl-PL"/>
        </w:rPr>
      </w:pPr>
      <w:r w:rsidRPr="00AB67C2">
        <w:rPr>
          <w:rStyle w:val="Pogrubienie"/>
          <w:lang w:val="pl-PL"/>
        </w:rPr>
        <w:t>MIASTO:</w:t>
      </w:r>
      <w:r w:rsidRPr="00AB67C2">
        <w:rPr>
          <w:lang w:val="pl-PL"/>
        </w:rPr>
        <w:t xml:space="preserve"> Wrocław</w:t>
      </w:r>
    </w:p>
    <w:p w14:paraId="6318F470" w14:textId="77777777" w:rsidR="00AB67C2" w:rsidRDefault="00AB67C2" w:rsidP="00AB67C2">
      <w:pPr>
        <w:spacing w:after="0"/>
        <w:rPr>
          <w:lang w:val="pl-PL"/>
        </w:rPr>
      </w:pPr>
      <w:r w:rsidRPr="00AB67C2">
        <w:rPr>
          <w:rStyle w:val="Pogrubienie"/>
          <w:lang w:val="pl-PL"/>
        </w:rPr>
        <w:t>STANOWISKO:</w:t>
      </w:r>
      <w:r w:rsidRPr="00AB67C2">
        <w:rPr>
          <w:lang w:val="pl-PL"/>
        </w:rPr>
        <w:t xml:space="preserve"> adiunkt (stażysta podoktorski - post-</w:t>
      </w:r>
      <w:proofErr w:type="spellStart"/>
      <w:r w:rsidRPr="00AB67C2">
        <w:rPr>
          <w:lang w:val="pl-PL"/>
        </w:rPr>
        <w:t>doc</w:t>
      </w:r>
      <w:proofErr w:type="spellEnd"/>
      <w:r w:rsidRPr="00AB67C2">
        <w:rPr>
          <w:lang w:val="pl-PL"/>
        </w:rPr>
        <w:t>)</w:t>
      </w:r>
    </w:p>
    <w:p w14:paraId="397B9A28" w14:textId="77777777" w:rsidR="00AB67C2" w:rsidRDefault="00AB67C2" w:rsidP="00AB67C2">
      <w:pPr>
        <w:spacing w:after="0"/>
        <w:rPr>
          <w:lang w:val="pl-PL"/>
        </w:rPr>
      </w:pPr>
      <w:r w:rsidRPr="00AB67C2">
        <w:rPr>
          <w:rStyle w:val="Pogrubienie"/>
          <w:lang w:val="pl-PL"/>
        </w:rPr>
        <w:t>DYSCYPLINA NAUKOWA:</w:t>
      </w:r>
      <w:r w:rsidRPr="00AB67C2">
        <w:rPr>
          <w:lang w:val="pl-PL"/>
        </w:rPr>
        <w:t xml:space="preserve"> nauki fizyczne</w:t>
      </w:r>
    </w:p>
    <w:p w14:paraId="024EBAD5" w14:textId="197979F9" w:rsidR="00AB67C2" w:rsidRPr="00654D27" w:rsidRDefault="00AB67C2" w:rsidP="00AB67C2">
      <w:pPr>
        <w:spacing w:after="0"/>
        <w:rPr>
          <w:lang w:val="pl-PL"/>
        </w:rPr>
      </w:pPr>
      <w:r w:rsidRPr="00654D27">
        <w:rPr>
          <w:rStyle w:val="Pogrubienie"/>
          <w:lang w:val="pl-PL"/>
        </w:rPr>
        <w:t>DATA OGŁOSZENIA KONKURSU:</w:t>
      </w:r>
      <w:r w:rsidRPr="00654D27">
        <w:rPr>
          <w:lang w:val="pl-PL"/>
        </w:rPr>
        <w:t xml:space="preserve"> 1</w:t>
      </w:r>
      <w:r w:rsidR="00654D27" w:rsidRPr="00654D27">
        <w:rPr>
          <w:lang w:val="pl-PL"/>
        </w:rPr>
        <w:t>9</w:t>
      </w:r>
      <w:r w:rsidRPr="00654D27">
        <w:rPr>
          <w:lang w:val="pl-PL"/>
        </w:rPr>
        <w:t xml:space="preserve"> stycznia 2023 r.</w:t>
      </w:r>
    </w:p>
    <w:p w14:paraId="71978993" w14:textId="77777777" w:rsidR="00AB67C2" w:rsidRDefault="00AB67C2" w:rsidP="00AB67C2">
      <w:pPr>
        <w:spacing w:after="0"/>
        <w:rPr>
          <w:lang w:val="pl-PL"/>
        </w:rPr>
      </w:pPr>
      <w:r w:rsidRPr="00654D27">
        <w:rPr>
          <w:rStyle w:val="Pogrubienie"/>
          <w:lang w:val="pl-PL"/>
        </w:rPr>
        <w:t>TERMIN SKŁADANIA OFERT:</w:t>
      </w:r>
      <w:r w:rsidRPr="00654D27">
        <w:rPr>
          <w:lang w:val="pl-PL"/>
        </w:rPr>
        <w:t xml:space="preserve"> do 14 lutego 2023 r., godz. 15.00</w:t>
      </w:r>
    </w:p>
    <w:p w14:paraId="38B19D61" w14:textId="0A790802" w:rsidR="00AB67C2" w:rsidRDefault="00AB67C2" w:rsidP="00AB67C2">
      <w:pPr>
        <w:jc w:val="both"/>
        <w:rPr>
          <w:lang w:val="pl-PL"/>
        </w:rPr>
      </w:pPr>
      <w:r w:rsidRPr="00AB67C2">
        <w:rPr>
          <w:rStyle w:val="Pogrubienie"/>
          <w:lang w:val="pl-PL"/>
        </w:rPr>
        <w:t>TERMIN ROZSTRZYGNIĘCIA I OGŁOSZENIA WYNIKU:</w:t>
      </w:r>
      <w:r w:rsidRPr="00AB67C2">
        <w:rPr>
          <w:lang w:val="pl-PL"/>
        </w:rPr>
        <w:t xml:space="preserve"> do </w:t>
      </w:r>
      <w:r>
        <w:rPr>
          <w:lang w:val="pl-PL"/>
        </w:rPr>
        <w:t>7</w:t>
      </w:r>
      <w:r w:rsidRPr="00AB67C2">
        <w:rPr>
          <w:lang w:val="pl-PL"/>
        </w:rPr>
        <w:t xml:space="preserve"> dni roboczych od terminu składania ofert (w</w:t>
      </w:r>
      <w:r>
        <w:rPr>
          <w:lang w:val="pl-PL"/>
        </w:rPr>
        <w:t> </w:t>
      </w:r>
      <w:r w:rsidRPr="00AB67C2">
        <w:rPr>
          <w:lang w:val="pl-PL"/>
        </w:rPr>
        <w:t>wypadku wystąpienia ważnych okoliczności związanych z koniecznością uznania ważności stopnia/dyplomu uzyskanego za granicą, termin może być przedłużony maksymalnie do 2 miesięcy od daty ogłoszenia konkursu)</w:t>
      </w:r>
    </w:p>
    <w:p w14:paraId="54BCD122" w14:textId="77777777" w:rsidR="00AB67C2" w:rsidRDefault="00AB67C2">
      <w:pPr>
        <w:rPr>
          <w:rStyle w:val="Hipercze"/>
          <w:rFonts w:cstheme="minorHAnsi"/>
          <w:lang w:val="pl-PL"/>
        </w:rPr>
      </w:pPr>
      <w:r w:rsidRPr="00AB67C2">
        <w:rPr>
          <w:rStyle w:val="Pogrubienie"/>
          <w:lang w:val="pl-PL"/>
        </w:rPr>
        <w:t>LINK DO STRONY</w:t>
      </w:r>
      <w:r w:rsidRPr="00AB67C2">
        <w:rPr>
          <w:rFonts w:cstheme="minorHAnsi"/>
          <w:lang w:val="pl-PL"/>
        </w:rPr>
        <w:t xml:space="preserve">: </w:t>
      </w:r>
      <w:hyperlink w:history="1">
        <w:r w:rsidRPr="00AB67C2">
          <w:rPr>
            <w:rStyle w:val="Hipercze"/>
            <w:rFonts w:cstheme="minorHAnsi"/>
            <w:lang w:val="pl-PL"/>
          </w:rPr>
          <w:t>https://</w:t>
        </w:r>
      </w:hyperlink>
      <w:hyperlink r:id="rId6" w:history="1">
        <w:r w:rsidRPr="00AB67C2">
          <w:rPr>
            <w:rStyle w:val="Hipercze"/>
            <w:rFonts w:cstheme="minorHAnsi"/>
            <w:lang w:val="pl-PL"/>
          </w:rPr>
          <w:t>www.intibs.pl</w:t>
        </w:r>
      </w:hyperlink>
      <w:r w:rsidRPr="00AB67C2">
        <w:rPr>
          <w:rStyle w:val="Hipercze"/>
          <w:rFonts w:cstheme="minorHAnsi"/>
          <w:lang w:val="pl-PL"/>
        </w:rPr>
        <w:t>/</w:t>
      </w:r>
    </w:p>
    <w:p w14:paraId="3985F996" w14:textId="77777777" w:rsidR="00AB67C2" w:rsidRDefault="00AB67C2">
      <w:pPr>
        <w:rPr>
          <w:lang w:val="pl-PL"/>
        </w:rPr>
      </w:pPr>
      <w:r w:rsidRPr="00AB67C2">
        <w:rPr>
          <w:rStyle w:val="Pogrubienie"/>
          <w:lang w:val="pl-PL"/>
        </w:rPr>
        <w:t>SŁOWA KLUCZOWE:</w:t>
      </w:r>
      <w:r w:rsidRPr="00AB67C2">
        <w:rPr>
          <w:lang w:val="pl-PL"/>
        </w:rPr>
        <w:t xml:space="preserve"> fizyka ciała stałego, magnetyzm, nadprzewodnictwo, materia topologiczna</w:t>
      </w:r>
    </w:p>
    <w:p w14:paraId="2433C896" w14:textId="77777777" w:rsidR="00AB67C2" w:rsidRDefault="00AB67C2" w:rsidP="00AB67C2">
      <w:pPr>
        <w:jc w:val="both"/>
        <w:rPr>
          <w:lang w:val="pl-PL"/>
        </w:rPr>
      </w:pPr>
      <w:r w:rsidRPr="00AB67C2">
        <w:rPr>
          <w:lang w:val="pl-PL"/>
        </w:rPr>
        <w:t>Instytut Niskich Temperatur i Badań Strukturalnych Polskiej Akademii Nauk we Wrocławiu (dalej – Instytut) ogłasza konkurs na stanowisko adiunkta (stażysty podoktorskiego - post-</w:t>
      </w:r>
      <w:proofErr w:type="spellStart"/>
      <w:r w:rsidRPr="00AB67C2">
        <w:rPr>
          <w:lang w:val="pl-PL"/>
        </w:rPr>
        <w:t>doc</w:t>
      </w:r>
      <w:proofErr w:type="spellEnd"/>
      <w:r w:rsidRPr="00AB67C2">
        <w:rPr>
          <w:lang w:val="pl-PL"/>
        </w:rPr>
        <w:t xml:space="preserve">)  -  wykonawcy projektu badawczego SHENG pt. „Synteza i charakterystyka wielofunkcyjnych faz </w:t>
      </w:r>
      <w:proofErr w:type="spellStart"/>
      <w:r w:rsidRPr="00AB67C2">
        <w:rPr>
          <w:lang w:val="pl-PL"/>
        </w:rPr>
        <w:t>Heuslera</w:t>
      </w:r>
      <w:proofErr w:type="spellEnd"/>
      <w:r w:rsidRPr="00AB67C2">
        <w:rPr>
          <w:lang w:val="pl-PL"/>
        </w:rPr>
        <w:t xml:space="preserve"> o przestrajalnych topologicznych efektach kwantowych”, realizowanego na zlecenie Narodowego Centrum Nauki (grant nr. 2021/40/Q/ST5/00066) w Oddziale Badań Magnetyków Instytutu, przy ścisłej współpracy z Instytutem Fizyki Chińskiej Akademii Nauk w Pekinie.</w:t>
      </w:r>
    </w:p>
    <w:p w14:paraId="65E396BF" w14:textId="77777777" w:rsidR="00AB67C2" w:rsidRDefault="00AB67C2" w:rsidP="00AB67C2">
      <w:pPr>
        <w:jc w:val="both"/>
        <w:rPr>
          <w:rStyle w:val="Pogrubienie"/>
          <w:lang w:val="pl-PL"/>
        </w:rPr>
      </w:pPr>
      <w:r w:rsidRPr="00AB67C2">
        <w:rPr>
          <w:rStyle w:val="Pogrubienie"/>
          <w:lang w:val="pl-PL"/>
        </w:rPr>
        <w:t>Zapraszamy ambitnych młodych naukowców do dołączenia do naszego zespołu rozwijającego badania w dziedzinie materiałów topologicznych, jednego z najgorętszych obszarów badawczych nowoczesnej fizyki ciała stałego.</w:t>
      </w:r>
    </w:p>
    <w:p w14:paraId="59D0FBF9" w14:textId="77777777" w:rsidR="00AB67C2" w:rsidRDefault="00AB67C2" w:rsidP="00AB67C2">
      <w:pPr>
        <w:jc w:val="both"/>
        <w:rPr>
          <w:lang w:val="pl-PL"/>
        </w:rPr>
      </w:pPr>
      <w:r w:rsidRPr="00AB67C2">
        <w:rPr>
          <w:lang w:val="pl-PL"/>
        </w:rPr>
        <w:t xml:space="preserve">Do zadań stażysty będzie należało prowadzenie badań niskotemperaturowych własności transportowych i termodynamicznych wybranych związków </w:t>
      </w:r>
      <w:proofErr w:type="spellStart"/>
      <w:r w:rsidRPr="00AB67C2">
        <w:rPr>
          <w:lang w:val="pl-PL"/>
        </w:rPr>
        <w:t>Heuslera</w:t>
      </w:r>
      <w:proofErr w:type="spellEnd"/>
      <w:r w:rsidRPr="00AB67C2">
        <w:rPr>
          <w:lang w:val="pl-PL"/>
        </w:rPr>
        <w:t xml:space="preserve"> na bazie pierwiastków ziem rzadkich, wykonanie obliczeń struktur elektronowych tych materiałów, interpretacja otrzymanych wyników, współudział w redakcji publikacji naukowych, prezentacja wyników na konferencjach naukowych, opieka nad magistrantami biorącymi udział w projekcie.</w:t>
      </w:r>
    </w:p>
    <w:p w14:paraId="24DA88D3" w14:textId="38F63EB8" w:rsidR="009223C5" w:rsidRPr="00AB67C2" w:rsidRDefault="00AB67C2" w:rsidP="00AB67C2">
      <w:pPr>
        <w:jc w:val="both"/>
        <w:rPr>
          <w:lang w:val="pl-PL"/>
        </w:rPr>
      </w:pPr>
      <w:r w:rsidRPr="00AB67C2">
        <w:rPr>
          <w:lang w:val="pl-PL"/>
        </w:rPr>
        <w:t>Kandydat powinien posiadać stopień naukowy doktora w zakresie nauk fizycznych, chemicznych lub pokrewnych. Laureat konkursu wyłoniony zostanie w oparciu o przedstawiony życiorys naukowy (recenzje rozprawy doktorskiej, publikacje i prezentacje konferencyjne, stypendia, nagrody, udział w projektach badawczych, warsztatach i szkoleniach, inne doświadczenia naukowe zdobyte w kraju lub za granicą). Od kandydatów oczekuje się dobrej znajomości języka angielskiego, predyspozycji do zespołowej pracy badawczej, kreatywności i umiejętności samodzielnego rozwiązywania problemów naukowych. Preferowane będą osoby z doświadczeniem w prowadzeniu badań w przedmiotowej dziedzinie. Wybrani kandydaci mogą być zaproszeni na rozmowę kwalifikacyjną.</w:t>
      </w:r>
      <w:r w:rsidRPr="00531045">
        <w:rPr>
          <w:lang w:val="pl-PL"/>
        </w:rPr>
        <w:t> </w:t>
      </w:r>
    </w:p>
    <w:p w14:paraId="50D72A53" w14:textId="49318B50" w:rsidR="00AB67C2" w:rsidRDefault="00AB67C2" w:rsidP="00AB67C2">
      <w:pPr>
        <w:jc w:val="both"/>
        <w:rPr>
          <w:lang w:val="pl-PL"/>
        </w:rPr>
      </w:pPr>
      <w:r w:rsidRPr="00AB67C2">
        <w:rPr>
          <w:lang w:val="pl-PL"/>
        </w:rPr>
        <w:t xml:space="preserve">Umowa zawarta zostanie w pełnym wymiarze etatu na okres 10 miesięcy, a po pozytywnej ocenie dokonań stażysty zostanie przedłużona na kolejne 14 miesięcy. Wynagrodzenie w ramach realizowanej </w:t>
      </w:r>
      <w:r w:rsidRPr="00AB67C2">
        <w:rPr>
          <w:lang w:val="pl-PL"/>
        </w:rPr>
        <w:lastRenderedPageBreak/>
        <w:t>umowy wynosić będzie</w:t>
      </w:r>
      <w:r w:rsidR="00781176" w:rsidRPr="00654D27">
        <w:rPr>
          <w:lang w:val="pl-PL"/>
        </w:rPr>
        <w:t xml:space="preserve"> </w:t>
      </w:r>
      <w:r w:rsidR="00781176" w:rsidRPr="00781176">
        <w:rPr>
          <w:lang w:val="pl-PL"/>
        </w:rPr>
        <w:t>8 272,67 zł</w:t>
      </w:r>
      <w:r w:rsidRPr="00AB67C2">
        <w:rPr>
          <w:lang w:val="pl-PL"/>
        </w:rPr>
        <w:t xml:space="preserve"> </w:t>
      </w:r>
      <w:r w:rsidR="009570F2">
        <w:rPr>
          <w:lang w:val="pl-PL"/>
        </w:rPr>
        <w:t xml:space="preserve">brutto </w:t>
      </w:r>
      <w:r w:rsidRPr="00AB67C2">
        <w:rPr>
          <w:lang w:val="pl-PL"/>
        </w:rPr>
        <w:t>miesięcznie. Szczegółowe warunki zatrudnienia określać będzie umowa o pracę zawarta między osobą zatrudnianą a Dyrektorem Instytutu.</w:t>
      </w:r>
    </w:p>
    <w:p w14:paraId="377CEE3F" w14:textId="7183BC79" w:rsidR="00AB67C2" w:rsidRPr="00372B9A" w:rsidRDefault="00AB67C2" w:rsidP="00AB67C2">
      <w:pPr>
        <w:jc w:val="both"/>
        <w:rPr>
          <w:rStyle w:val="Pogrubienie"/>
          <w:b w:val="0"/>
          <w:bCs w:val="0"/>
          <w:lang w:val="pl-PL"/>
        </w:rPr>
      </w:pPr>
      <w:r w:rsidRPr="00AB67C2">
        <w:rPr>
          <w:lang w:val="pl-PL"/>
        </w:rPr>
        <w:t>Laureat konkursu będzie zobowiązany przy podpisaniu umowy złożyć upoważnienie do zaliczenia go do liczby pracowników prowadzących działalność naukową w Instytucie.</w:t>
      </w:r>
    </w:p>
    <w:p w14:paraId="283404B2" w14:textId="77777777" w:rsidR="00AB67C2" w:rsidRDefault="00AB67C2" w:rsidP="00AB67C2">
      <w:pPr>
        <w:rPr>
          <w:rStyle w:val="Pogrubienie"/>
          <w:lang w:val="pl-PL"/>
        </w:rPr>
      </w:pPr>
      <w:r w:rsidRPr="00AB67C2">
        <w:rPr>
          <w:rStyle w:val="Pogrubienie"/>
          <w:lang w:val="pl-PL"/>
        </w:rPr>
        <w:t> Przystępując do konkursu należy dostarczyć:</w:t>
      </w:r>
    </w:p>
    <w:p w14:paraId="56B87BEB" w14:textId="77777777" w:rsidR="00372B9A" w:rsidRDefault="00AB67C2" w:rsidP="00372B9A">
      <w:pPr>
        <w:jc w:val="both"/>
        <w:rPr>
          <w:lang w:val="pl-PL"/>
        </w:rPr>
      </w:pPr>
      <w:r w:rsidRPr="00AB67C2">
        <w:rPr>
          <w:lang w:val="pl-PL"/>
        </w:rPr>
        <w:t>·      dyplom lub odpis dyplomu w języku angielskim lub polskim (w przypadku innego języka należy także załączyć tłumaczenie na język angielski) potwierdzający podsiadanie stopnia doktora nauk fizycznych, chemicznych lub pokrewnych. W przypadku stopnia naukowego uzyskanego za granicą, który nie jest uznawany w Polsce na podstawie umów międzynarodowych, kandydat wystąpi do Instytutu o jego nostryfikację; </w:t>
      </w:r>
    </w:p>
    <w:p w14:paraId="2F6D6A1F" w14:textId="77777777" w:rsidR="00372B9A" w:rsidRDefault="00AB67C2" w:rsidP="00372B9A">
      <w:pPr>
        <w:jc w:val="both"/>
        <w:rPr>
          <w:lang w:val="pl-PL"/>
        </w:rPr>
      </w:pPr>
      <w:r w:rsidRPr="00AB67C2">
        <w:rPr>
          <w:lang w:val="pl-PL"/>
        </w:rPr>
        <w:br/>
        <w:t> ·      podanie o zatrudnienie adresowane do Dyrektora Instytutu zawierające klauzulę: „Wyrażam zgodę na przetwarzanie moich danych osobowych zawartych w mojej ofercie pracy dla potrzeb niezbędnych do realizacji procesu bieżącej rekrutacji (zgodnie z art. 6 ust. 1 lit. A Ogólnego Rozporządzenia Parlamentu Europejskiego i Rady (UE) 2016/679 z dnia 27 kwietnia 2016 r. w sprawie ochrony osób fizycznych w związku z przetwarzaniem danych osobowych i w sprawie swobodnego przepływu takich danych oraz uchylenia dyrektywy 95/46/WE i ustawy z dnia 10 maja 2018 r. o ochronie danych osobowych (Dz. U. 2018 poz. 1000)”;</w:t>
      </w:r>
    </w:p>
    <w:p w14:paraId="2CB8DBA7" w14:textId="77777777" w:rsidR="00372B9A" w:rsidRDefault="00AB67C2" w:rsidP="00372B9A">
      <w:pPr>
        <w:jc w:val="both"/>
        <w:rPr>
          <w:lang w:val="pl-PL"/>
        </w:rPr>
      </w:pPr>
      <w:r w:rsidRPr="00AB67C2">
        <w:rPr>
          <w:lang w:val="pl-PL"/>
        </w:rPr>
        <w:br/>
        <w:t>·      życiorys naukowy, zawierający informację o dotychczasowym przebiegu kariery naukowej (edukacji i zatrudnieniu), swoich publikacjach naukowych, udziale w konferencjach, stażach, projektach, uzyskanych nagrodach i wyróżnieniach, umiejętnościach i znajomości języków obcych; wskazane jest dołączenie rekomendacji dotychczasowych opiekunów naukowych oraz recenzji pracy doktorskiej.</w:t>
      </w:r>
    </w:p>
    <w:p w14:paraId="6C7BB0BA" w14:textId="580E82E4" w:rsidR="00AB67C2" w:rsidRDefault="00AB67C2" w:rsidP="00372B9A">
      <w:pPr>
        <w:rPr>
          <w:lang w:val="pl-PL"/>
        </w:rPr>
      </w:pPr>
      <w:r w:rsidRPr="00AB67C2">
        <w:rPr>
          <w:lang w:val="pl-PL"/>
        </w:rPr>
        <w:br/>
      </w:r>
      <w:r w:rsidRPr="00AB67C2">
        <w:rPr>
          <w:rStyle w:val="Pogrubienie"/>
          <w:lang w:val="pl-PL"/>
        </w:rPr>
        <w:t>Zgłoszenia prosimy kierować</w:t>
      </w:r>
      <w:r w:rsidRPr="00AB67C2">
        <w:rPr>
          <w:lang w:val="pl-PL"/>
        </w:rPr>
        <w:br/>
      </w:r>
      <w:r w:rsidRPr="00AB67C2">
        <w:rPr>
          <w:lang w:val="pl-PL"/>
        </w:rPr>
        <w:br/>
        <w:t xml:space="preserve">Dokumenty należy składać drogą elektroniczną na e-mail: </w:t>
      </w:r>
      <w:hyperlink r:id="rId7" w:history="1">
        <w:r w:rsidRPr="00AB67C2">
          <w:rPr>
            <w:rStyle w:val="Hipercze"/>
            <w:lang w:val="pl-PL"/>
          </w:rPr>
          <w:t>intibs@intibs.pl</w:t>
        </w:r>
      </w:hyperlink>
      <w:r w:rsidRPr="00AB67C2">
        <w:rPr>
          <w:lang w:val="pl-PL"/>
        </w:rPr>
        <w:t xml:space="preserve">  z dopiskiem „Konkurs na stanowisko stażysty w projekcie SHENG2 – OBM, nr </w:t>
      </w:r>
      <w:r w:rsidRPr="00531045">
        <w:rPr>
          <w:lang w:val="pl-PL"/>
        </w:rPr>
        <w:t>SN.111.</w:t>
      </w:r>
      <w:r w:rsidR="00531045" w:rsidRPr="00531045">
        <w:rPr>
          <w:lang w:val="pl-PL"/>
        </w:rPr>
        <w:t>2.2023</w:t>
      </w:r>
      <w:r w:rsidRPr="00531045">
        <w:rPr>
          <w:lang w:val="pl-PL"/>
        </w:rPr>
        <w:t>”</w:t>
      </w:r>
      <w:r w:rsidRPr="00AB67C2">
        <w:rPr>
          <w:lang w:val="pl-PL"/>
        </w:rPr>
        <w:t> </w:t>
      </w:r>
      <w:r w:rsidRPr="00AB67C2">
        <w:rPr>
          <w:lang w:val="pl-PL"/>
        </w:rPr>
        <w:br/>
      </w:r>
      <w:r w:rsidRPr="00AB67C2">
        <w:rPr>
          <w:lang w:val="pl-PL"/>
        </w:rPr>
        <w:br/>
      </w:r>
      <w:r w:rsidRPr="00AB67C2">
        <w:rPr>
          <w:rStyle w:val="Pogrubienie"/>
          <w:lang w:val="pl-PL"/>
        </w:rPr>
        <w:t>Dodatkowe informacje</w:t>
      </w:r>
      <w:r w:rsidRPr="00AB67C2">
        <w:rPr>
          <w:lang w:val="pl-PL"/>
        </w:rPr>
        <w:br/>
      </w:r>
      <w:r w:rsidRPr="00AB67C2">
        <w:rPr>
          <w:lang w:val="pl-PL"/>
        </w:rPr>
        <w:br/>
        <w:t>Konkurs prowadzony jest zgodnie z uchwałą Nr. 136/2020 Rady Narodowego Centrum Nauki z dnia 11 grudnia 2020 r. w sprawie warunków oraz regulaminu przyznawania środków na realizację przez polskie zespoły badawcze zadań finansowanych przez Narodowe Centrum Nauki w konkursie SHENG 2 na polsko-chińskie projekty badawcze</w:t>
      </w:r>
      <w:r w:rsidR="00111213" w:rsidRPr="00781176">
        <w:rPr>
          <w:lang w:val="pl-PL"/>
        </w:rPr>
        <w:t xml:space="preserve"> </w:t>
      </w:r>
      <w:hyperlink r:id="rId8" w:history="1">
        <w:r w:rsidR="00111213" w:rsidRPr="00781176">
          <w:rPr>
            <w:rStyle w:val="Hipercze"/>
            <w:color w:val="auto"/>
            <w:lang w:val="pl-PL"/>
          </w:rPr>
          <w:t>https://www.ncn.gov.pl/sites/default/files/pliki/uchwaly-rady/2020/uchwala136_2020.pdf</w:t>
        </w:r>
      </w:hyperlink>
      <w:r w:rsidR="00111213" w:rsidRPr="00781176">
        <w:rPr>
          <w:lang w:val="pl-PL"/>
        </w:rPr>
        <w:t xml:space="preserve"> </w:t>
      </w:r>
    </w:p>
    <w:p w14:paraId="0001C762" w14:textId="6B1FB257" w:rsidR="00531045" w:rsidRPr="00271C73" w:rsidRDefault="00531045" w:rsidP="00372B9A">
      <w:pPr>
        <w:rPr>
          <w:rStyle w:val="Pogrubienie"/>
          <w:lang w:val="pl-PL"/>
        </w:rPr>
      </w:pPr>
      <w:r w:rsidRPr="00531045">
        <w:rPr>
          <w:rStyle w:val="Pogrubienie"/>
          <w:lang w:val="pl-PL"/>
        </w:rPr>
        <w:t>Dane osobowe</w:t>
      </w:r>
    </w:p>
    <w:p w14:paraId="01A62E94" w14:textId="74FDD508" w:rsidR="00531045" w:rsidRDefault="00531045" w:rsidP="00372B9A">
      <w:pPr>
        <w:rPr>
          <w:lang w:val="pl-PL"/>
        </w:rPr>
      </w:pPr>
      <w:r w:rsidRPr="00531045">
        <w:rPr>
          <w:lang w:val="pl-PL"/>
        </w:rPr>
        <w:t xml:space="preserve">Pani/Pana dane osobowe są gromadzone i przetwarzane przez Instytut Niskich Temperatur i Badań Strukturalnych im W. Trzebiatowskiego Polskiej Akademii Nauk we Wrocławiu zgodnie z informacją </w:t>
      </w:r>
      <w:r>
        <w:rPr>
          <w:lang w:val="pl-PL"/>
        </w:rPr>
        <w:br/>
      </w:r>
      <w:r w:rsidRPr="00531045">
        <w:rPr>
          <w:lang w:val="pl-PL"/>
        </w:rPr>
        <w:t xml:space="preserve">o przetwarzaniu danych osobowych dostępną pod linkiem: </w:t>
      </w:r>
      <w:hyperlink r:id="rId9" w:history="1">
        <w:r w:rsidRPr="004B3288">
          <w:rPr>
            <w:rStyle w:val="Hipercze"/>
            <w:lang w:val="pl-PL"/>
          </w:rPr>
          <w:t>https://bip.intibs.pl/artykuly/173/rodo</w:t>
        </w:r>
      </w:hyperlink>
      <w:r>
        <w:rPr>
          <w:lang w:val="pl-PL"/>
        </w:rPr>
        <w:t xml:space="preserve">  .</w:t>
      </w:r>
    </w:p>
    <w:p w14:paraId="7030A75C" w14:textId="77777777" w:rsidR="00531045" w:rsidRPr="00AB67C2" w:rsidRDefault="00531045" w:rsidP="00372B9A">
      <w:pPr>
        <w:rPr>
          <w:lang w:val="pl-PL"/>
        </w:rPr>
      </w:pPr>
    </w:p>
    <w:sectPr w:rsidR="00531045" w:rsidRPr="00AB67C2" w:rsidSect="00271C73">
      <w:headerReference w:type="default" r:id="rId10"/>
      <w:headerReference w:type="first" r:id="rId11"/>
      <w:footerReference w:type="first" r:id="rId12"/>
      <w:pgSz w:w="11906" w:h="16838"/>
      <w:pgMar w:top="142" w:right="1417" w:bottom="1417" w:left="1417" w:header="1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416CB" w14:textId="77777777" w:rsidR="00087887" w:rsidRDefault="00087887" w:rsidP="00271C73">
      <w:pPr>
        <w:spacing w:after="0" w:line="240" w:lineRule="auto"/>
      </w:pPr>
      <w:r>
        <w:separator/>
      </w:r>
    </w:p>
  </w:endnote>
  <w:endnote w:type="continuationSeparator" w:id="0">
    <w:p w14:paraId="159E184E" w14:textId="77777777" w:rsidR="00087887" w:rsidRDefault="00087887" w:rsidP="00271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B3E1E" w14:textId="6B727F89" w:rsidR="00271C73" w:rsidRDefault="00271C73">
    <w:pPr>
      <w:pStyle w:val="Stopka"/>
    </w:pPr>
    <w:r>
      <w:rPr>
        <w:noProof/>
      </w:rPr>
      <w:drawing>
        <wp:inline distT="0" distB="0" distL="0" distR="0" wp14:anchorId="22938882" wp14:editId="65A3066B">
          <wp:extent cx="5760720" cy="63055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522C0" w14:textId="77777777" w:rsidR="00087887" w:rsidRDefault="00087887" w:rsidP="00271C73">
      <w:pPr>
        <w:spacing w:after="0" w:line="240" w:lineRule="auto"/>
      </w:pPr>
      <w:r>
        <w:separator/>
      </w:r>
    </w:p>
  </w:footnote>
  <w:footnote w:type="continuationSeparator" w:id="0">
    <w:p w14:paraId="0A8BE576" w14:textId="77777777" w:rsidR="00087887" w:rsidRDefault="00087887" w:rsidP="00271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E285E" w14:textId="77777777" w:rsidR="00271C73" w:rsidRDefault="00271C73" w:rsidP="00271C73">
    <w:pPr>
      <w:pStyle w:val="Nagwek"/>
      <w:ind w:left="-993"/>
      <w:rPr>
        <w:sz w:val="20"/>
        <w:szCs w:val="20"/>
      </w:rPr>
    </w:pPr>
    <w:bookmarkStart w:id="0" w:name="_Hlk124418020"/>
    <w:bookmarkStart w:id="1" w:name="_Hlk124418021"/>
  </w:p>
  <w:p w14:paraId="0C29BD83" w14:textId="77777777" w:rsidR="00271C73" w:rsidRDefault="00271C73" w:rsidP="00271C73">
    <w:pPr>
      <w:pStyle w:val="Nagwek"/>
      <w:ind w:left="-993"/>
      <w:rPr>
        <w:sz w:val="20"/>
        <w:szCs w:val="20"/>
      </w:rPr>
    </w:pPr>
  </w:p>
  <w:p w14:paraId="2494EE83" w14:textId="77777777" w:rsidR="00271C73" w:rsidRDefault="00271C73" w:rsidP="00271C73">
    <w:pPr>
      <w:pStyle w:val="Nagwek"/>
      <w:ind w:left="-993"/>
      <w:rPr>
        <w:sz w:val="20"/>
        <w:szCs w:val="20"/>
      </w:rPr>
    </w:pPr>
  </w:p>
  <w:p w14:paraId="02952B65" w14:textId="77777777" w:rsidR="00271C73" w:rsidRDefault="00271C73" w:rsidP="00271C73">
    <w:pPr>
      <w:pStyle w:val="Nagwek"/>
      <w:ind w:left="-993"/>
      <w:rPr>
        <w:sz w:val="20"/>
        <w:szCs w:val="20"/>
      </w:rPr>
    </w:pPr>
  </w:p>
  <w:p w14:paraId="770DA6F7" w14:textId="008ED52F" w:rsidR="00271C73" w:rsidRPr="00271C73" w:rsidRDefault="00271C73" w:rsidP="00271C73">
    <w:pPr>
      <w:pStyle w:val="Nagwek"/>
      <w:ind w:left="-993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bookmarkEnd w:id="0"/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39CF0" w14:textId="66E76F41" w:rsidR="00271C73" w:rsidRDefault="00271C73" w:rsidP="00271C73">
    <w:pPr>
      <w:pStyle w:val="Nagwek"/>
      <w:ind w:left="-1134"/>
    </w:pPr>
    <w:r w:rsidRPr="00762C5A">
      <w:rPr>
        <w:noProof/>
      </w:rPr>
      <w:drawing>
        <wp:inline distT="0" distB="0" distL="0" distR="0" wp14:anchorId="22DD2A62" wp14:editId="19AFB4F7">
          <wp:extent cx="1015365" cy="1027430"/>
          <wp:effectExtent l="0" t="0" r="0" b="0"/>
          <wp:docPr id="1" name="Obraz 24" descr="Logotyp Instytu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4" descr="Logotyp Instytut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5365" cy="1027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>SN.111.2.2023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c0MTG2MDSwNDUzNTBT0lEKTi0uzszPAykwrAUAYIe9SiwAAAA="/>
  </w:docVars>
  <w:rsids>
    <w:rsidRoot w:val="00AB67C2"/>
    <w:rsid w:val="000379F3"/>
    <w:rsid w:val="00087887"/>
    <w:rsid w:val="00111213"/>
    <w:rsid w:val="00271C73"/>
    <w:rsid w:val="00372B9A"/>
    <w:rsid w:val="00531045"/>
    <w:rsid w:val="00654D27"/>
    <w:rsid w:val="00687809"/>
    <w:rsid w:val="006C57A4"/>
    <w:rsid w:val="00781176"/>
    <w:rsid w:val="009223C5"/>
    <w:rsid w:val="009570F2"/>
    <w:rsid w:val="00AB67C2"/>
    <w:rsid w:val="00CB4DAA"/>
    <w:rsid w:val="00DB044E"/>
    <w:rsid w:val="00E761B5"/>
    <w:rsid w:val="00F7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5AFD7"/>
  <w15:chartTrackingRefBased/>
  <w15:docId w15:val="{ECECE7CD-36D7-4456-866C-5B6DC533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B67C2"/>
    <w:rPr>
      <w:b/>
      <w:bCs/>
    </w:rPr>
  </w:style>
  <w:style w:type="character" w:styleId="Hipercze">
    <w:name w:val="Hyperlink"/>
    <w:basedOn w:val="Domylnaczcionkaakapitu"/>
    <w:uiPriority w:val="99"/>
    <w:unhideWhenUsed/>
    <w:rsid w:val="00AB67C2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104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71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1C73"/>
  </w:style>
  <w:style w:type="paragraph" w:styleId="Stopka">
    <w:name w:val="footer"/>
    <w:basedOn w:val="Normalny"/>
    <w:link w:val="StopkaZnak"/>
    <w:uiPriority w:val="99"/>
    <w:unhideWhenUsed/>
    <w:rsid w:val="00271C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n.gov.pl/sites/default/files/pliki/uchwaly-rady/2020/uchwala136_2020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tibs@intibs.pl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tibs.pl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intibs.pl/artykuly/173/rod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ADIUNKTA (STAŻYSTY PODOKTORSKIEGO – POST-DOC) – WYKONAWCY PROJEKTU BADAWCZEGO W  ODDZIALE BADAŃ MAGNETYKÓW</dc:title>
  <dc:subject/>
  <dc:creator>Piotr Wiśniewski</dc:creator>
  <cp:keywords/>
  <dc:description/>
  <cp:lastModifiedBy>Iwona Śliwińska</cp:lastModifiedBy>
  <cp:revision>5</cp:revision>
  <dcterms:created xsi:type="dcterms:W3CDTF">2023-01-19T10:22:00Z</dcterms:created>
  <dcterms:modified xsi:type="dcterms:W3CDTF">2023-01-19T10:39:00Z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dbd944c68b56edd5c4805c7746a12386227010234dfc073d2bb4c732cb53b5e2</vt:lpwstr>
  </property>
</Properties>
</file>