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0426" w14:textId="77777777" w:rsidR="00E30A53" w:rsidRDefault="00E30A53" w:rsidP="00FD18ED">
      <w:pPr>
        <w:tabs>
          <w:tab w:val="left" w:pos="5790"/>
        </w:tabs>
      </w:pPr>
    </w:p>
    <w:p w14:paraId="653B1479" w14:textId="77777777" w:rsidR="00E30A53" w:rsidRDefault="00E30A53" w:rsidP="00FD18ED">
      <w:pPr>
        <w:tabs>
          <w:tab w:val="left" w:pos="5790"/>
        </w:tabs>
      </w:pPr>
    </w:p>
    <w:p w14:paraId="268D4AAA" w14:textId="1EBA3D8E" w:rsidR="00EF052D" w:rsidRPr="00F678A8" w:rsidRDefault="00FA5748" w:rsidP="00EF052D">
      <w:pPr>
        <w:tabs>
          <w:tab w:val="left" w:pos="57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678A8">
        <w:rPr>
          <w:rFonts w:ascii="Times New Roman" w:hAnsi="Times New Roman" w:cs="Times New Roman"/>
          <w:sz w:val="24"/>
          <w:szCs w:val="24"/>
        </w:rPr>
        <w:t xml:space="preserve">Wrocław, </w:t>
      </w:r>
      <w:r w:rsidR="003D74D7">
        <w:rPr>
          <w:rFonts w:ascii="Times New Roman" w:hAnsi="Times New Roman" w:cs="Times New Roman"/>
          <w:sz w:val="24"/>
          <w:szCs w:val="24"/>
        </w:rPr>
        <w:t>14</w:t>
      </w:r>
      <w:r w:rsidR="00EF052D" w:rsidRPr="00F678A8">
        <w:rPr>
          <w:rFonts w:ascii="Times New Roman" w:hAnsi="Times New Roman" w:cs="Times New Roman"/>
          <w:sz w:val="24"/>
          <w:szCs w:val="24"/>
        </w:rPr>
        <w:t>.</w:t>
      </w:r>
      <w:r w:rsidR="002E5F7E">
        <w:rPr>
          <w:rFonts w:ascii="Times New Roman" w:hAnsi="Times New Roman" w:cs="Times New Roman"/>
          <w:sz w:val="24"/>
          <w:szCs w:val="24"/>
        </w:rPr>
        <w:t>0</w:t>
      </w:r>
      <w:r w:rsidR="003D74D7">
        <w:rPr>
          <w:rFonts w:ascii="Times New Roman" w:hAnsi="Times New Roman" w:cs="Times New Roman"/>
          <w:sz w:val="24"/>
          <w:szCs w:val="24"/>
        </w:rPr>
        <w:t>3</w:t>
      </w:r>
      <w:r w:rsidR="00EF052D" w:rsidRPr="00F678A8">
        <w:rPr>
          <w:rFonts w:ascii="Times New Roman" w:hAnsi="Times New Roman" w:cs="Times New Roman"/>
          <w:sz w:val="24"/>
          <w:szCs w:val="24"/>
        </w:rPr>
        <w:t>.20</w:t>
      </w:r>
      <w:r w:rsidR="002E5F7E">
        <w:rPr>
          <w:rFonts w:ascii="Times New Roman" w:hAnsi="Times New Roman" w:cs="Times New Roman"/>
          <w:sz w:val="24"/>
          <w:szCs w:val="24"/>
        </w:rPr>
        <w:t>2</w:t>
      </w:r>
      <w:r w:rsidR="003D74D7">
        <w:rPr>
          <w:rFonts w:ascii="Times New Roman" w:hAnsi="Times New Roman" w:cs="Times New Roman"/>
          <w:sz w:val="24"/>
          <w:szCs w:val="24"/>
        </w:rPr>
        <w:t>2</w:t>
      </w:r>
      <w:r w:rsidR="00EF052D" w:rsidRPr="00F678A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5761408" w14:textId="77777777" w:rsidR="00EF052D" w:rsidRPr="00F678A8" w:rsidRDefault="00EF052D" w:rsidP="00EF052D">
      <w:pPr>
        <w:tabs>
          <w:tab w:val="left" w:pos="579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678A8">
        <w:rPr>
          <w:rFonts w:ascii="Times New Roman" w:hAnsi="Times New Roman" w:cs="Times New Roman"/>
          <w:sz w:val="24"/>
          <w:szCs w:val="24"/>
        </w:rPr>
        <w:t xml:space="preserve">Komisja Rekrutacyjna </w:t>
      </w:r>
      <w:r w:rsidRPr="00F678A8">
        <w:rPr>
          <w:rFonts w:ascii="Times New Roman" w:hAnsi="Times New Roman" w:cs="Times New Roman"/>
          <w:sz w:val="24"/>
          <w:szCs w:val="24"/>
        </w:rPr>
        <w:br/>
        <w:t>w dyscyplin</w:t>
      </w:r>
      <w:r w:rsidR="00740591" w:rsidRPr="00F678A8">
        <w:rPr>
          <w:rFonts w:ascii="Times New Roman" w:hAnsi="Times New Roman" w:cs="Times New Roman"/>
          <w:sz w:val="24"/>
          <w:szCs w:val="24"/>
        </w:rPr>
        <w:t>ach</w:t>
      </w:r>
      <w:r w:rsidRPr="00F678A8">
        <w:rPr>
          <w:rFonts w:ascii="Times New Roman" w:hAnsi="Times New Roman" w:cs="Times New Roman"/>
          <w:sz w:val="24"/>
          <w:szCs w:val="24"/>
        </w:rPr>
        <w:t xml:space="preserve"> nauki</w:t>
      </w:r>
      <w:r w:rsidR="00740591" w:rsidRPr="00F678A8">
        <w:rPr>
          <w:rFonts w:ascii="Times New Roman" w:hAnsi="Times New Roman" w:cs="Times New Roman"/>
          <w:sz w:val="24"/>
          <w:szCs w:val="24"/>
        </w:rPr>
        <w:t xml:space="preserve"> chemiczne i nauki fizyczne</w:t>
      </w:r>
      <w:r w:rsidRPr="00F678A8">
        <w:rPr>
          <w:rFonts w:ascii="Times New Roman" w:hAnsi="Times New Roman" w:cs="Times New Roman"/>
          <w:sz w:val="24"/>
          <w:szCs w:val="24"/>
        </w:rPr>
        <w:t xml:space="preserve"> </w:t>
      </w:r>
      <w:r w:rsidRPr="00F678A8">
        <w:rPr>
          <w:rFonts w:ascii="Times New Roman" w:hAnsi="Times New Roman" w:cs="Times New Roman"/>
          <w:sz w:val="24"/>
          <w:szCs w:val="24"/>
        </w:rPr>
        <w:br/>
        <w:t xml:space="preserve">WSD IPAN </w:t>
      </w:r>
    </w:p>
    <w:p w14:paraId="742447FC" w14:textId="22A9A127" w:rsidR="00E30A53" w:rsidRDefault="00EF052D" w:rsidP="00954639">
      <w:pPr>
        <w:tabs>
          <w:tab w:val="left" w:pos="579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8A8">
        <w:rPr>
          <w:rFonts w:ascii="Times New Roman" w:hAnsi="Times New Roman" w:cs="Times New Roman"/>
          <w:b/>
          <w:bCs/>
          <w:sz w:val="24"/>
          <w:szCs w:val="24"/>
        </w:rPr>
        <w:t xml:space="preserve">Wyniki rekrutacji </w:t>
      </w:r>
      <w:r w:rsidR="00F678A8" w:rsidRPr="00F678A8">
        <w:rPr>
          <w:rFonts w:ascii="Times New Roman" w:hAnsi="Times New Roman" w:cs="Times New Roman"/>
          <w:b/>
          <w:bCs/>
          <w:sz w:val="24"/>
          <w:szCs w:val="24"/>
        </w:rPr>
        <w:t>specjalnej</w:t>
      </w:r>
      <w:r w:rsidR="0066014C" w:rsidRPr="00F67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78A8">
        <w:rPr>
          <w:rFonts w:ascii="Times New Roman" w:hAnsi="Times New Roman" w:cs="Times New Roman"/>
          <w:b/>
          <w:bCs/>
          <w:sz w:val="24"/>
          <w:szCs w:val="24"/>
        </w:rPr>
        <w:t xml:space="preserve">do Wrocławskiej Szkoły Doktorskiej </w:t>
      </w:r>
      <w:r w:rsidR="0066014C" w:rsidRPr="00F678A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678A8">
        <w:rPr>
          <w:rFonts w:ascii="Times New Roman" w:hAnsi="Times New Roman" w:cs="Times New Roman"/>
          <w:b/>
          <w:bCs/>
          <w:sz w:val="24"/>
          <w:szCs w:val="24"/>
        </w:rPr>
        <w:t>Instytutów Polskiej Akademii Nauk</w:t>
      </w:r>
      <w:r w:rsidRPr="00F678A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dyscyplinach nauki chemiczne i nauki fizyczne w dniu </w:t>
      </w:r>
      <w:r w:rsidR="003E0D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74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0D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5F7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D74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678A8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2E5F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74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678A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098117C" w14:textId="77777777" w:rsidR="00AC18B9" w:rsidRPr="00F678A8" w:rsidRDefault="00AC18B9" w:rsidP="00954639">
      <w:pPr>
        <w:tabs>
          <w:tab w:val="left" w:pos="579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A74D3" w14:textId="77777777" w:rsidR="00F678A8" w:rsidRPr="00F678A8" w:rsidRDefault="00F678A8" w:rsidP="00910A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678A8">
        <w:rPr>
          <w:rFonts w:ascii="Times New Roman" w:hAnsi="Times New Roman" w:cs="Times New Roman"/>
          <w:b/>
          <w:sz w:val="24"/>
        </w:rPr>
        <w:t>Rekrutacja specjalna do projektu:</w:t>
      </w:r>
    </w:p>
    <w:p w14:paraId="73909A3E" w14:textId="766FCFCF" w:rsidR="00F678A8" w:rsidRPr="00F678A8" w:rsidRDefault="00403549" w:rsidP="00910A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03549">
        <w:rPr>
          <w:rFonts w:ascii="Times New Roman" w:hAnsi="Times New Roman" w:cs="Times New Roman"/>
          <w:b/>
          <w:sz w:val="24"/>
        </w:rPr>
        <w:t xml:space="preserve">”Synteza i charakterystyka wielofunkcyjnych faz </w:t>
      </w:r>
      <w:proofErr w:type="spellStart"/>
      <w:r w:rsidRPr="00403549">
        <w:rPr>
          <w:rFonts w:ascii="Times New Roman" w:hAnsi="Times New Roman" w:cs="Times New Roman"/>
          <w:b/>
          <w:sz w:val="24"/>
        </w:rPr>
        <w:t>Heuslera</w:t>
      </w:r>
      <w:proofErr w:type="spellEnd"/>
      <w:r w:rsidRPr="00403549">
        <w:rPr>
          <w:rFonts w:ascii="Times New Roman" w:hAnsi="Times New Roman" w:cs="Times New Roman"/>
          <w:b/>
          <w:sz w:val="24"/>
        </w:rPr>
        <w:t xml:space="preserve"> o przestrajalnych topologicznych efektach kwantowych – TOPOHH” (grant SHENG2 Narodowego Centrum Nauki nr. 2021/40/Q/ST5/00066)</w:t>
      </w:r>
      <w:r w:rsidR="000B0CAE" w:rsidRPr="000B0CAE">
        <w:rPr>
          <w:rFonts w:ascii="Times New Roman" w:hAnsi="Times New Roman" w:cs="Times New Roman"/>
          <w:b/>
          <w:sz w:val="24"/>
        </w:rPr>
        <w:t>”</w:t>
      </w:r>
    </w:p>
    <w:p w14:paraId="0D7A2354" w14:textId="77777777" w:rsidR="00F678A8" w:rsidRPr="00F678A8" w:rsidRDefault="00F678A8" w:rsidP="00F678A8">
      <w:pPr>
        <w:rPr>
          <w:rFonts w:ascii="Times New Roman" w:hAnsi="Times New Roman" w:cs="Times New Roman"/>
          <w:sz w:val="24"/>
        </w:rPr>
      </w:pPr>
    </w:p>
    <w:p w14:paraId="21AA0916" w14:textId="77777777" w:rsidR="00F678A8" w:rsidRPr="00F678A8" w:rsidRDefault="00F678A8" w:rsidP="00F678A8">
      <w:pPr>
        <w:tabs>
          <w:tab w:val="left" w:pos="579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678A8">
        <w:rPr>
          <w:rFonts w:ascii="Times New Roman" w:hAnsi="Times New Roman" w:cs="Times New Roman"/>
          <w:sz w:val="24"/>
          <w:szCs w:val="24"/>
        </w:rPr>
        <w:t>Na podstawie przeprowadzonej procedury rekrutacyjnej, Komisja Rekrutacyjna sporządziła ranking kandydatów, który wraz ze szczegółową punktacją w poszczególnych kategoriach przedstawia poniższa tabela.</w:t>
      </w:r>
    </w:p>
    <w:tbl>
      <w:tblPr>
        <w:tblStyle w:val="Tabela-Siatka"/>
        <w:tblW w:w="8075" w:type="dxa"/>
        <w:tblLook w:val="04A0" w:firstRow="1" w:lastRow="0" w:firstColumn="1" w:lastColumn="0" w:noHBand="0" w:noVBand="1"/>
      </w:tblPr>
      <w:tblGrid>
        <w:gridCol w:w="850"/>
        <w:gridCol w:w="1172"/>
        <w:gridCol w:w="1483"/>
        <w:gridCol w:w="1138"/>
        <w:gridCol w:w="1139"/>
        <w:gridCol w:w="1140"/>
        <w:gridCol w:w="1153"/>
      </w:tblGrid>
      <w:tr w:rsidR="00F678A8" w:rsidRPr="00F678A8" w14:paraId="1641B083" w14:textId="77777777" w:rsidTr="00D537A4">
        <w:trPr>
          <w:trHeight w:val="350"/>
          <w:tblHeader/>
        </w:trPr>
        <w:tc>
          <w:tcPr>
            <w:tcW w:w="850" w:type="dxa"/>
            <w:vMerge w:val="restart"/>
          </w:tcPr>
          <w:p w14:paraId="00418680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>Miejsce na liście</w:t>
            </w:r>
          </w:p>
        </w:tc>
        <w:tc>
          <w:tcPr>
            <w:tcW w:w="1172" w:type="dxa"/>
            <w:vMerge w:val="restart"/>
          </w:tcPr>
          <w:p w14:paraId="6CD18675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6053" w:type="dxa"/>
            <w:gridSpan w:val="5"/>
          </w:tcPr>
          <w:p w14:paraId="3D202BEB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>Przyznane punkty rekrutacyjne</w:t>
            </w:r>
          </w:p>
        </w:tc>
      </w:tr>
      <w:tr w:rsidR="00F678A8" w:rsidRPr="00F678A8" w14:paraId="50A8007B" w14:textId="77777777" w:rsidTr="00021FF2">
        <w:tc>
          <w:tcPr>
            <w:tcW w:w="850" w:type="dxa"/>
            <w:vMerge/>
          </w:tcPr>
          <w:p w14:paraId="711D58C5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14:paraId="0DE36CD7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68D31D8A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>Dotychczasowe osiągnięcia (dokumenty)</w:t>
            </w:r>
          </w:p>
        </w:tc>
        <w:tc>
          <w:tcPr>
            <w:tcW w:w="1138" w:type="dxa"/>
          </w:tcPr>
          <w:p w14:paraId="06212222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 xml:space="preserve">Prezentacja </w:t>
            </w:r>
            <w:r w:rsidRPr="00F678A8">
              <w:rPr>
                <w:rFonts w:cs="Times New Roman"/>
                <w:sz w:val="20"/>
                <w:szCs w:val="20"/>
              </w:rPr>
              <w:br/>
              <w:t>w języku angielskim</w:t>
            </w:r>
          </w:p>
        </w:tc>
        <w:tc>
          <w:tcPr>
            <w:tcW w:w="1139" w:type="dxa"/>
          </w:tcPr>
          <w:p w14:paraId="40273483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>Wiedza w dyscyplinie</w:t>
            </w:r>
          </w:p>
        </w:tc>
        <w:tc>
          <w:tcPr>
            <w:tcW w:w="1140" w:type="dxa"/>
          </w:tcPr>
          <w:p w14:paraId="3B166E57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>Kierownik projektu</w:t>
            </w:r>
          </w:p>
        </w:tc>
        <w:tc>
          <w:tcPr>
            <w:tcW w:w="1153" w:type="dxa"/>
          </w:tcPr>
          <w:p w14:paraId="6693D6E5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>Suma</w:t>
            </w:r>
          </w:p>
        </w:tc>
      </w:tr>
      <w:tr w:rsidR="00F678A8" w:rsidRPr="00F678A8" w14:paraId="2040E08C" w14:textId="77777777" w:rsidTr="00021FF2">
        <w:tc>
          <w:tcPr>
            <w:tcW w:w="850" w:type="dxa"/>
            <w:vMerge/>
          </w:tcPr>
          <w:p w14:paraId="58276119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14:paraId="79C4E3EE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169183A" w14:textId="1E555B10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 xml:space="preserve">0 – </w:t>
            </w:r>
            <w:r w:rsidR="00316F88">
              <w:rPr>
                <w:rFonts w:cs="Times New Roman"/>
                <w:sz w:val="20"/>
                <w:szCs w:val="20"/>
              </w:rPr>
              <w:t>5</w:t>
            </w:r>
            <w:r w:rsidRPr="00F678A8">
              <w:rPr>
                <w:rFonts w:cs="Times New Roman"/>
                <w:sz w:val="20"/>
                <w:szCs w:val="20"/>
              </w:rPr>
              <w:t xml:space="preserve"> pkt,</w:t>
            </w:r>
          </w:p>
        </w:tc>
        <w:tc>
          <w:tcPr>
            <w:tcW w:w="1138" w:type="dxa"/>
          </w:tcPr>
          <w:p w14:paraId="07D318CE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>0 – 5 pkt,</w:t>
            </w:r>
          </w:p>
        </w:tc>
        <w:tc>
          <w:tcPr>
            <w:tcW w:w="1139" w:type="dxa"/>
          </w:tcPr>
          <w:p w14:paraId="486B3EFF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>0 – 10 pkt,</w:t>
            </w:r>
          </w:p>
        </w:tc>
        <w:tc>
          <w:tcPr>
            <w:tcW w:w="1140" w:type="dxa"/>
          </w:tcPr>
          <w:p w14:paraId="555CA443" w14:textId="5BC23AA0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 xml:space="preserve">0 - </w:t>
            </w:r>
            <w:r w:rsidR="00316F8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53" w:type="dxa"/>
          </w:tcPr>
          <w:p w14:paraId="5E168032" w14:textId="16FC8E46" w:rsidR="00F678A8" w:rsidRPr="00F678A8" w:rsidRDefault="00F678A8" w:rsidP="00021FF2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F678A8">
              <w:rPr>
                <w:rFonts w:cs="Times New Roman"/>
                <w:sz w:val="20"/>
                <w:szCs w:val="20"/>
              </w:rPr>
              <w:t xml:space="preserve">0 – </w:t>
            </w:r>
            <w:r w:rsidR="00D506BC">
              <w:rPr>
                <w:rFonts w:cs="Times New Roman"/>
                <w:sz w:val="20"/>
                <w:szCs w:val="20"/>
              </w:rPr>
              <w:t>24</w:t>
            </w:r>
            <w:r w:rsidRPr="00F678A8">
              <w:rPr>
                <w:rFonts w:cs="Times New Roman"/>
                <w:sz w:val="20"/>
                <w:szCs w:val="20"/>
              </w:rPr>
              <w:t xml:space="preserve"> pkt,</w:t>
            </w:r>
          </w:p>
        </w:tc>
      </w:tr>
      <w:tr w:rsidR="00F678A8" w:rsidRPr="00F678A8" w14:paraId="46310CE9" w14:textId="77777777" w:rsidTr="00021FF2">
        <w:tc>
          <w:tcPr>
            <w:tcW w:w="850" w:type="dxa"/>
          </w:tcPr>
          <w:p w14:paraId="73F3214A" w14:textId="77777777" w:rsidR="00F678A8" w:rsidRPr="00F678A8" w:rsidRDefault="00F678A8" w:rsidP="00940E0B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678A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2" w:type="dxa"/>
          </w:tcPr>
          <w:p w14:paraId="51510A32" w14:textId="15C1E5E2" w:rsidR="00F678A8" w:rsidRPr="00F678A8" w:rsidRDefault="00BB78F1" w:rsidP="003E0D08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B78F1">
              <w:rPr>
                <w:rFonts w:cs="Times New Roman"/>
                <w:b/>
                <w:sz w:val="20"/>
                <w:szCs w:val="20"/>
              </w:rPr>
              <w:t>Issam</w:t>
            </w:r>
            <w:proofErr w:type="spellEnd"/>
            <w:r w:rsidRPr="00BB78F1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B78F1">
              <w:rPr>
                <w:rFonts w:cs="Times New Roman"/>
                <w:b/>
                <w:sz w:val="20"/>
                <w:szCs w:val="20"/>
              </w:rPr>
              <w:t>Mahraj</w:t>
            </w:r>
            <w:proofErr w:type="spellEnd"/>
          </w:p>
        </w:tc>
        <w:tc>
          <w:tcPr>
            <w:tcW w:w="1483" w:type="dxa"/>
          </w:tcPr>
          <w:p w14:paraId="2D00F2D0" w14:textId="28CECD62" w:rsidR="00F678A8" w:rsidRPr="00F678A8" w:rsidRDefault="00377C57" w:rsidP="00940E0B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F678A8" w:rsidRPr="00F678A8">
              <w:rPr>
                <w:rFonts w:cs="Times New Roman"/>
                <w:b/>
                <w:sz w:val="20"/>
                <w:szCs w:val="20"/>
              </w:rPr>
              <w:t>,</w:t>
            </w:r>
            <w:r w:rsidR="00316F88">
              <w:rPr>
                <w:rFonts w:cs="Times New Roman"/>
                <w:b/>
                <w:sz w:val="20"/>
                <w:szCs w:val="20"/>
              </w:rPr>
              <w:t>5</w:t>
            </w:r>
            <w:r w:rsidR="002914B4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14:paraId="186FD674" w14:textId="799EB3F7" w:rsidR="00F678A8" w:rsidRPr="00F678A8" w:rsidRDefault="00377C57" w:rsidP="00312E6A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F678A8" w:rsidRPr="00F678A8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139" w:type="dxa"/>
          </w:tcPr>
          <w:p w14:paraId="1582DF29" w14:textId="706DD74D" w:rsidR="00F678A8" w:rsidRPr="00F678A8" w:rsidRDefault="00F05715" w:rsidP="00312E6A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F678A8" w:rsidRPr="00F678A8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="005D19DE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14:paraId="58B7D227" w14:textId="5DA94A25" w:rsidR="00F678A8" w:rsidRPr="00F678A8" w:rsidRDefault="00F05715" w:rsidP="00940E0B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F678A8" w:rsidRPr="00F678A8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153" w:type="dxa"/>
          </w:tcPr>
          <w:p w14:paraId="1F060D18" w14:textId="6C45D4F2" w:rsidR="00F678A8" w:rsidRPr="00F678A8" w:rsidRDefault="00F05715" w:rsidP="00312E6A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F678A8" w:rsidRPr="00F678A8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>75</w:t>
            </w:r>
          </w:p>
        </w:tc>
      </w:tr>
      <w:tr w:rsidR="00BB78F1" w:rsidRPr="00F678A8" w14:paraId="32761BB2" w14:textId="77777777" w:rsidTr="00021FF2">
        <w:tc>
          <w:tcPr>
            <w:tcW w:w="850" w:type="dxa"/>
          </w:tcPr>
          <w:p w14:paraId="7AAD51A0" w14:textId="78113B6D" w:rsidR="00BB78F1" w:rsidRPr="00F678A8" w:rsidRDefault="00BB78F1" w:rsidP="00940E0B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2" w:type="dxa"/>
          </w:tcPr>
          <w:p w14:paraId="66216ED1" w14:textId="35FA868F" w:rsidR="00BB78F1" w:rsidRPr="00BB78F1" w:rsidRDefault="0016526B" w:rsidP="003E0D08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16526B">
              <w:rPr>
                <w:rFonts w:cs="Times New Roman"/>
                <w:b/>
                <w:sz w:val="20"/>
                <w:szCs w:val="20"/>
              </w:rPr>
              <w:t>Prashant</w:t>
            </w:r>
            <w:proofErr w:type="spellEnd"/>
            <w:r w:rsidRPr="0016526B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26B">
              <w:rPr>
                <w:rFonts w:cs="Times New Roman"/>
                <w:b/>
                <w:sz w:val="20"/>
                <w:szCs w:val="20"/>
              </w:rPr>
              <w:t>Bhargav</w:t>
            </w:r>
            <w:proofErr w:type="spellEnd"/>
          </w:p>
        </w:tc>
        <w:tc>
          <w:tcPr>
            <w:tcW w:w="1483" w:type="dxa"/>
          </w:tcPr>
          <w:p w14:paraId="2BA54655" w14:textId="53C49D60" w:rsidR="00BB78F1" w:rsidRDefault="00345ACB" w:rsidP="00940E0B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3,75</w:t>
            </w:r>
          </w:p>
        </w:tc>
        <w:tc>
          <w:tcPr>
            <w:tcW w:w="1138" w:type="dxa"/>
          </w:tcPr>
          <w:p w14:paraId="7E87EEC3" w14:textId="79BEC197" w:rsidR="00BB78F1" w:rsidRDefault="00345ACB" w:rsidP="00312E6A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2,44</w:t>
            </w:r>
          </w:p>
        </w:tc>
        <w:tc>
          <w:tcPr>
            <w:tcW w:w="1139" w:type="dxa"/>
          </w:tcPr>
          <w:p w14:paraId="3FDF9E69" w14:textId="3781ECA9" w:rsidR="00BB78F1" w:rsidRDefault="00345ACB" w:rsidP="00312E6A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3,63</w:t>
            </w:r>
          </w:p>
        </w:tc>
        <w:tc>
          <w:tcPr>
            <w:tcW w:w="1140" w:type="dxa"/>
          </w:tcPr>
          <w:p w14:paraId="00CCE775" w14:textId="574B1941" w:rsidR="00BB78F1" w:rsidRDefault="006355AA" w:rsidP="00940E0B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1,00</w:t>
            </w:r>
          </w:p>
        </w:tc>
        <w:tc>
          <w:tcPr>
            <w:tcW w:w="1153" w:type="dxa"/>
          </w:tcPr>
          <w:p w14:paraId="4FD827A7" w14:textId="010A4045" w:rsidR="00BB78F1" w:rsidRDefault="006355AA" w:rsidP="00312E6A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10,81</w:t>
            </w:r>
          </w:p>
        </w:tc>
      </w:tr>
    </w:tbl>
    <w:p w14:paraId="62C93383" w14:textId="77777777" w:rsidR="00F678A8" w:rsidRPr="00F678A8" w:rsidRDefault="00F678A8" w:rsidP="00F678A8">
      <w:pPr>
        <w:rPr>
          <w:rFonts w:ascii="Times New Roman" w:hAnsi="Times New Roman" w:cs="Times New Roman"/>
          <w:sz w:val="24"/>
        </w:rPr>
      </w:pPr>
    </w:p>
    <w:p w14:paraId="5BCA25DE" w14:textId="52B62CB1" w:rsidR="00F678A8" w:rsidRPr="00F678A8" w:rsidRDefault="00F678A8" w:rsidP="00F678A8">
      <w:pPr>
        <w:rPr>
          <w:rFonts w:ascii="Times New Roman" w:hAnsi="Times New Roman" w:cs="Times New Roman"/>
          <w:sz w:val="24"/>
        </w:rPr>
      </w:pPr>
      <w:r w:rsidRPr="00F678A8">
        <w:rPr>
          <w:rFonts w:ascii="Times New Roman" w:hAnsi="Times New Roman" w:cs="Times New Roman"/>
          <w:sz w:val="24"/>
        </w:rPr>
        <w:t>Komisja Rekrutacyjna dla nauk chemicznych i nauk fizycznych ustaliła minimalną liczbę punktów niezbędną dla przyjęcia kandydata do WSD IPAN jako 1</w:t>
      </w:r>
      <w:r w:rsidR="00D506BC">
        <w:rPr>
          <w:rFonts w:ascii="Times New Roman" w:hAnsi="Times New Roman" w:cs="Times New Roman"/>
          <w:sz w:val="24"/>
        </w:rPr>
        <w:t>4</w:t>
      </w:r>
      <w:r w:rsidRPr="00F678A8">
        <w:rPr>
          <w:rFonts w:ascii="Times New Roman" w:hAnsi="Times New Roman" w:cs="Times New Roman"/>
          <w:sz w:val="24"/>
        </w:rPr>
        <w:t>,</w:t>
      </w:r>
      <w:r w:rsidR="00D506BC">
        <w:rPr>
          <w:rFonts w:ascii="Times New Roman" w:hAnsi="Times New Roman" w:cs="Times New Roman"/>
          <w:sz w:val="24"/>
        </w:rPr>
        <w:t>4</w:t>
      </w:r>
      <w:r w:rsidRPr="00F678A8">
        <w:rPr>
          <w:rFonts w:ascii="Times New Roman" w:hAnsi="Times New Roman" w:cs="Times New Roman"/>
          <w:sz w:val="24"/>
        </w:rPr>
        <w:t>0 punktów</w:t>
      </w:r>
      <w:r w:rsidR="00D506BC">
        <w:rPr>
          <w:rFonts w:ascii="Times New Roman" w:hAnsi="Times New Roman" w:cs="Times New Roman"/>
          <w:sz w:val="24"/>
        </w:rPr>
        <w:t xml:space="preserve"> (60 % możliwych punków do zdobycia).</w:t>
      </w:r>
      <w:r w:rsidRPr="00F678A8">
        <w:rPr>
          <w:rFonts w:ascii="Times New Roman" w:hAnsi="Times New Roman" w:cs="Times New Roman"/>
          <w:sz w:val="24"/>
        </w:rPr>
        <w:t>.</w:t>
      </w:r>
    </w:p>
    <w:p w14:paraId="751BAA75" w14:textId="1765D9B6" w:rsidR="00F678A8" w:rsidRPr="00F678A8" w:rsidRDefault="00230A88" w:rsidP="00F678A8">
      <w:pPr>
        <w:rPr>
          <w:rFonts w:ascii="Times New Roman" w:hAnsi="Times New Roman" w:cs="Times New Roman"/>
          <w:sz w:val="24"/>
        </w:rPr>
      </w:pPr>
      <w:r w:rsidRPr="00230A88">
        <w:rPr>
          <w:rFonts w:ascii="Times New Roman" w:hAnsi="Times New Roman" w:cs="Times New Roman"/>
          <w:sz w:val="24"/>
        </w:rPr>
        <w:t>Żaden z kandydatów nie uzyskał wymaganej liczb</w:t>
      </w:r>
      <w:r w:rsidR="00861769">
        <w:rPr>
          <w:rFonts w:ascii="Times New Roman" w:hAnsi="Times New Roman" w:cs="Times New Roman"/>
          <w:sz w:val="24"/>
        </w:rPr>
        <w:t>y</w:t>
      </w:r>
      <w:r w:rsidRPr="00230A88">
        <w:rPr>
          <w:rFonts w:ascii="Times New Roman" w:hAnsi="Times New Roman" w:cs="Times New Roman"/>
          <w:sz w:val="24"/>
        </w:rPr>
        <w:t xml:space="preserve"> punktów rekrutacyjnych, więc Komisja Rekrutacyjna postanowiła uznać konkurs za nierozstrzygnięty</w:t>
      </w:r>
      <w:r w:rsidR="00F22551">
        <w:rPr>
          <w:rFonts w:ascii="Times New Roman" w:hAnsi="Times New Roman" w:cs="Times New Roman"/>
          <w:sz w:val="24"/>
        </w:rPr>
        <w:t>.</w:t>
      </w:r>
    </w:p>
    <w:p w14:paraId="41675186" w14:textId="77777777" w:rsidR="00F678A8" w:rsidRPr="00EF052D" w:rsidRDefault="00F678A8" w:rsidP="00740591">
      <w:pPr>
        <w:tabs>
          <w:tab w:val="left" w:pos="5790"/>
        </w:tabs>
        <w:spacing w:after="120" w:line="360" w:lineRule="auto"/>
        <w:jc w:val="center"/>
        <w:rPr>
          <w:b/>
          <w:bCs/>
          <w:sz w:val="24"/>
          <w:szCs w:val="24"/>
        </w:rPr>
      </w:pPr>
    </w:p>
    <w:p w14:paraId="33AF67CF" w14:textId="77777777" w:rsidR="00FD18ED" w:rsidRPr="00FD18ED" w:rsidRDefault="00FD18ED" w:rsidP="00FD18ED">
      <w:pPr>
        <w:tabs>
          <w:tab w:val="left" w:pos="5790"/>
        </w:tabs>
      </w:pPr>
    </w:p>
    <w:sectPr w:rsidR="00FD18ED" w:rsidRPr="00FD18ED" w:rsidSect="00715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2A6A" w14:textId="77777777" w:rsidR="000523E3" w:rsidRDefault="000523E3" w:rsidP="00715D63">
      <w:pPr>
        <w:spacing w:after="0" w:line="240" w:lineRule="auto"/>
      </w:pPr>
      <w:r>
        <w:separator/>
      </w:r>
    </w:p>
  </w:endnote>
  <w:endnote w:type="continuationSeparator" w:id="0">
    <w:p w14:paraId="49E4A6DA" w14:textId="77777777" w:rsidR="000523E3" w:rsidRDefault="000523E3" w:rsidP="0071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0CEC" w14:textId="77777777" w:rsidR="00DA42A9" w:rsidRDefault="00DA42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BABE" w14:textId="77777777" w:rsidR="00FD18ED" w:rsidRDefault="00FD18ED">
    <w:pPr>
      <w:pStyle w:val="Stopka"/>
    </w:pPr>
  </w:p>
  <w:p w14:paraId="555BC551" w14:textId="77777777" w:rsidR="003D71DB" w:rsidRDefault="00FD18ED">
    <w:pPr>
      <w:pStyle w:val="Stopka"/>
    </w:pPr>
    <w:r w:rsidRPr="00FD18ED">
      <w:rPr>
        <w:noProof/>
        <w:vertAlign w:val="subscript"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FA2F9C4" wp14:editId="5A54B53C">
              <wp:simplePos x="0" y="0"/>
              <wp:positionH relativeFrom="column">
                <wp:posOffset>5543550</wp:posOffset>
              </wp:positionH>
              <wp:positionV relativeFrom="paragraph">
                <wp:posOffset>260985</wp:posOffset>
              </wp:positionV>
              <wp:extent cx="796925" cy="140462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C2B752" w14:textId="77777777" w:rsidR="00FD18ED" w:rsidRPr="00FD18ED" w:rsidRDefault="00FD18ED" w:rsidP="00FD18ED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instrText>PAGE   \* MERGEFORMAT</w:instrTex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3E0D08">
                            <w:rPr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A2F9C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6.5pt;margin-top:20.55pt;width:6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" filled="f" stroked="f">
              <v:textbox style="mso-fit-shape-to-text:t">
                <w:txbxContent>
                  <w:p w14:paraId="63C2B752" w14:textId="77777777" w:rsidR="00FD18ED" w:rsidRPr="00FD18ED" w:rsidRDefault="00FD18ED" w:rsidP="00FD18ED">
                    <w:pPr>
                      <w:rPr>
                        <w:b/>
                        <w:color w:val="FFFFFF" w:themeColor="background1"/>
                      </w:rPr>
                    </w:pPr>
                    <w:r w:rsidRPr="00FD18ED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FD18ED">
                      <w:rPr>
                        <w:b/>
                        <w:color w:val="FFFFFF" w:themeColor="background1"/>
                      </w:rPr>
                      <w:instrText>PAGE   \* MERGEFORMAT</w:instrTex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3E0D08">
                      <w:rPr>
                        <w:b/>
                        <w:noProof/>
                        <w:color w:val="FFFFFF" w:themeColor="background1"/>
                      </w:rPr>
                      <w:t>1</w: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E3DA" w14:textId="77777777" w:rsidR="00715D63" w:rsidRDefault="000523E3">
    <w:pPr>
      <w:pStyle w:val="Stopka"/>
    </w:pPr>
    <w:r>
      <w:rPr>
        <w:noProof/>
      </w:rPr>
      <w:pict w14:anchorId="326EE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alt="Obrazek przedstawiający logotyp Instytutu Niskich Temperatur i Badań Struktiralnych PAN" style="position:absolute;margin-left:-71.45pt;margin-top:-9.75pt;width:597.85pt;height:54.45pt;z-index:251685888;mso-position-horizontal-relative:text;mso-position-vertical-relative:text">
          <v:imagedata r:id="rId1" o:title="wsd_st_admin_pl-07"/>
        </v:shape>
      </w:pict>
    </w:r>
  </w:p>
  <w:p w14:paraId="7A8DF9DC" w14:textId="77777777" w:rsidR="00715D63" w:rsidRDefault="00715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D28D" w14:textId="77777777" w:rsidR="000523E3" w:rsidRDefault="000523E3" w:rsidP="00715D63">
      <w:pPr>
        <w:spacing w:after="0" w:line="240" w:lineRule="auto"/>
      </w:pPr>
      <w:r>
        <w:separator/>
      </w:r>
    </w:p>
  </w:footnote>
  <w:footnote w:type="continuationSeparator" w:id="0">
    <w:p w14:paraId="0620B485" w14:textId="77777777" w:rsidR="000523E3" w:rsidRDefault="000523E3" w:rsidP="0071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C06B" w14:textId="77777777" w:rsidR="00DA42A9" w:rsidRDefault="00DA42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99EC" w14:textId="77777777" w:rsidR="00DA42A9" w:rsidRDefault="00DA42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436C" w14:textId="77777777" w:rsidR="00715D63" w:rsidRDefault="000523E3">
    <w:pPr>
      <w:pStyle w:val="Nagwek"/>
    </w:pPr>
    <w:r>
      <w:rPr>
        <w:noProof/>
      </w:rPr>
      <w:pict w14:anchorId="7EB9A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Obrazek przedstawiający logotyp Wrocławskiej Szkoły Doktorskiej Instytutów Polskiej Akademii Nauk" style="position:absolute;margin-left:-71.45pt;margin-top:-30pt;width:596.4pt;height:116.5pt;z-index:251683840;mso-position-horizontal-relative:text;mso-position-vertical-relative:text">
          <v:imagedata r:id="rId1" o:title="wsd_st_admin_pl-0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1M7AwM7W0MDMyMTZV0lEKTi0uzszPAykwrwUArfgFJiwAAAA="/>
  </w:docVars>
  <w:rsids>
    <w:rsidRoot w:val="00B100FA"/>
    <w:rsid w:val="00021FF2"/>
    <w:rsid w:val="000523E3"/>
    <w:rsid w:val="000B0CAE"/>
    <w:rsid w:val="0016526B"/>
    <w:rsid w:val="00230A88"/>
    <w:rsid w:val="00246627"/>
    <w:rsid w:val="002914B4"/>
    <w:rsid w:val="002B102E"/>
    <w:rsid w:val="002D3B86"/>
    <w:rsid w:val="002E5F7E"/>
    <w:rsid w:val="00302DBD"/>
    <w:rsid w:val="00312E6A"/>
    <w:rsid w:val="00316F88"/>
    <w:rsid w:val="00345ACB"/>
    <w:rsid w:val="00377C57"/>
    <w:rsid w:val="003D71DB"/>
    <w:rsid w:val="003D74D7"/>
    <w:rsid w:val="003E081E"/>
    <w:rsid w:val="003E0D08"/>
    <w:rsid w:val="003E5CC3"/>
    <w:rsid w:val="00403549"/>
    <w:rsid w:val="00492476"/>
    <w:rsid w:val="00596AAF"/>
    <w:rsid w:val="005D19DE"/>
    <w:rsid w:val="005D392D"/>
    <w:rsid w:val="005D4737"/>
    <w:rsid w:val="006355AA"/>
    <w:rsid w:val="0066014C"/>
    <w:rsid w:val="0068587F"/>
    <w:rsid w:val="006E12BA"/>
    <w:rsid w:val="00715D63"/>
    <w:rsid w:val="0072754A"/>
    <w:rsid w:val="00740591"/>
    <w:rsid w:val="008015AA"/>
    <w:rsid w:val="008269B2"/>
    <w:rsid w:val="00853B11"/>
    <w:rsid w:val="00861769"/>
    <w:rsid w:val="008F7D35"/>
    <w:rsid w:val="00902EFB"/>
    <w:rsid w:val="00910A4A"/>
    <w:rsid w:val="00954639"/>
    <w:rsid w:val="009C0CE1"/>
    <w:rsid w:val="009F15E1"/>
    <w:rsid w:val="00AC18B9"/>
    <w:rsid w:val="00AC450B"/>
    <w:rsid w:val="00B100FA"/>
    <w:rsid w:val="00B3211D"/>
    <w:rsid w:val="00B92485"/>
    <w:rsid w:val="00BB78F1"/>
    <w:rsid w:val="00BE1FC9"/>
    <w:rsid w:val="00C01FF1"/>
    <w:rsid w:val="00C14461"/>
    <w:rsid w:val="00C77F1E"/>
    <w:rsid w:val="00D506BC"/>
    <w:rsid w:val="00D537A4"/>
    <w:rsid w:val="00DA42A9"/>
    <w:rsid w:val="00E30A53"/>
    <w:rsid w:val="00EE469D"/>
    <w:rsid w:val="00EF052D"/>
    <w:rsid w:val="00F05715"/>
    <w:rsid w:val="00F22551"/>
    <w:rsid w:val="00F62802"/>
    <w:rsid w:val="00F678A8"/>
    <w:rsid w:val="00FA5748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B4F20D1"/>
  <w15:chartTrackingRefBased/>
  <w15:docId w15:val="{7C265451-412E-47CA-9102-6428894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100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100F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D63"/>
  </w:style>
  <w:style w:type="paragraph" w:styleId="Stopka">
    <w:name w:val="footer"/>
    <w:basedOn w:val="Normalny"/>
    <w:link w:val="Stopka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D63"/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EF052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34B5-BF40-41AA-BB6D-9F7FB54B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INTiBS PAN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rekrutacji specjalnej do Wrocławskiej Szkoły Doktorskiej</dc:title>
  <dc:subject/>
  <dc:creator>Iwona Śliwińska</dc:creator>
  <cp:keywords/>
  <dc:description/>
  <cp:lastModifiedBy>Iwona Śliwińska</cp:lastModifiedBy>
  <cp:revision>17</cp:revision>
  <dcterms:created xsi:type="dcterms:W3CDTF">2022-03-14T08:13:00Z</dcterms:created>
  <dcterms:modified xsi:type="dcterms:W3CDTF">2022-03-14T10:56:00Z</dcterms:modified>
</cp:coreProperties>
</file>